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Pr="00C249E8" w:rsidRDefault="00001D38" w:rsidP="0074087D">
      <w:pPr>
        <w:tabs>
          <w:tab w:val="clear" w:pos="720"/>
        </w:tabs>
        <w:ind w:left="7200" w:firstLine="720"/>
        <w:jc w:val="left"/>
        <w:rPr>
          <w:b/>
          <w:szCs w:val="22"/>
        </w:rPr>
      </w:pPr>
    </w:p>
    <w:p w:rsidR="00295017" w:rsidRDefault="00295017" w:rsidP="00EA4CD8">
      <w:pPr>
        <w:jc w:val="center"/>
        <w:rPr>
          <w:b/>
          <w:caps/>
        </w:rPr>
      </w:pPr>
    </w:p>
    <w:p w:rsidR="000E1C72" w:rsidRDefault="000E1C72" w:rsidP="00EA4CD8">
      <w:pPr>
        <w:jc w:val="center"/>
        <w:rPr>
          <w:b/>
          <w:caps/>
        </w:rPr>
      </w:pPr>
      <w:r>
        <w:rPr>
          <w:b/>
          <w:caps/>
        </w:rPr>
        <w:t>National workshop on Trade in Services</w:t>
      </w:r>
    </w:p>
    <w:p w:rsidR="000E1C72" w:rsidRDefault="000E1C72" w:rsidP="00EA4CD8">
      <w:pPr>
        <w:jc w:val="center"/>
        <w:rPr>
          <w:b/>
          <w:caps/>
        </w:rPr>
      </w:pPr>
      <w:r>
        <w:rPr>
          <w:b/>
          <w:caps/>
        </w:rPr>
        <w:t>luanda, Angola, March 2019</w:t>
      </w:r>
    </w:p>
    <w:p w:rsidR="000E1C72" w:rsidRPr="00C249E8" w:rsidRDefault="000E1C72" w:rsidP="00EA4CD8">
      <w:pPr>
        <w:jc w:val="center"/>
        <w:rPr>
          <w:b/>
          <w:caps/>
        </w:rPr>
      </w:pPr>
      <w:r>
        <w:rPr>
          <w:b/>
          <w:caps/>
        </w:rPr>
        <w:t>To be organized jointly by UNCTAD and WTO</w:t>
      </w:r>
    </w:p>
    <w:p w:rsidR="0074087D" w:rsidRDefault="0074087D" w:rsidP="007C3BB1">
      <w:pPr>
        <w:tabs>
          <w:tab w:val="left" w:pos="360"/>
        </w:tabs>
        <w:spacing w:before="120" w:after="120"/>
      </w:pPr>
    </w:p>
    <w:p w:rsidR="00103A6A" w:rsidRDefault="00103A6A" w:rsidP="007C3BB1">
      <w:pPr>
        <w:tabs>
          <w:tab w:val="left" w:pos="360"/>
        </w:tabs>
        <w:spacing w:before="240" w:after="120"/>
        <w:rPr>
          <w:rFonts w:ascii="Calibri" w:hAnsi="Calibri"/>
          <w:b/>
        </w:rPr>
      </w:pPr>
      <w:r w:rsidRPr="00103A6A">
        <w:rPr>
          <w:rFonts w:ascii="Calibri" w:hAnsi="Calibri"/>
          <w:b/>
        </w:rPr>
        <w:t>Background</w:t>
      </w:r>
    </w:p>
    <w:p w:rsidR="00103A6A" w:rsidRPr="00103A6A" w:rsidRDefault="00103A6A" w:rsidP="007C3BB1">
      <w:pPr>
        <w:tabs>
          <w:tab w:val="left" w:pos="360"/>
        </w:tabs>
        <w:spacing w:before="240" w:after="120"/>
        <w:rPr>
          <w:rFonts w:ascii="Calibri" w:hAnsi="Calibri"/>
        </w:rPr>
      </w:pPr>
      <w:r>
        <w:rPr>
          <w:rFonts w:ascii="Calibri" w:hAnsi="Calibri"/>
        </w:rPr>
        <w:t>Under the</w:t>
      </w:r>
      <w:r w:rsidRPr="00103A6A">
        <w:rPr>
          <w:rFonts w:ascii="Calibri" w:hAnsi="Calibri"/>
        </w:rPr>
        <w:t xml:space="preserve"> commercial diplomacy </w:t>
      </w:r>
      <w:r>
        <w:rPr>
          <w:rFonts w:ascii="Calibri" w:hAnsi="Calibri"/>
        </w:rPr>
        <w:t xml:space="preserve">subcomponent of the Angola </w:t>
      </w:r>
      <w:r w:rsidRPr="00103A6A">
        <w:rPr>
          <w:rFonts w:ascii="Calibri" w:hAnsi="Calibri"/>
        </w:rPr>
        <w:t>project</w:t>
      </w:r>
      <w:r>
        <w:rPr>
          <w:rFonts w:ascii="Calibri" w:hAnsi="Calibri"/>
        </w:rPr>
        <w:t>, activities are planned to</w:t>
      </w:r>
      <w:r w:rsidRPr="00103A6A">
        <w:rPr>
          <w:rFonts w:ascii="Calibri" w:hAnsi="Calibri"/>
        </w:rPr>
        <w:t xml:space="preserve"> seek to strengthen human, institutional and policy-making capacities so as to support the analysis, formulation and implementation of national trade</w:t>
      </w:r>
      <w:r>
        <w:rPr>
          <w:rFonts w:ascii="Calibri" w:hAnsi="Calibri"/>
        </w:rPr>
        <w:t xml:space="preserve"> in </w:t>
      </w:r>
      <w:r w:rsidRPr="00103A6A">
        <w:rPr>
          <w:rFonts w:ascii="Calibri" w:hAnsi="Calibri"/>
        </w:rPr>
        <w:t xml:space="preserve">services policy frameworks as well as effective participation in multilateral, regional and sub-regional trade negotiations and agreements conducive to economic, human and social development and poverty alleviation in Angola. </w:t>
      </w:r>
      <w:r>
        <w:rPr>
          <w:rFonts w:ascii="Calibri" w:hAnsi="Calibri"/>
        </w:rPr>
        <w:t xml:space="preserve"> S</w:t>
      </w:r>
      <w:r w:rsidRPr="00103A6A">
        <w:rPr>
          <w:rFonts w:ascii="Calibri" w:hAnsi="Calibri"/>
        </w:rPr>
        <w:t>pecifically tailored</w:t>
      </w:r>
      <w:r>
        <w:rPr>
          <w:rFonts w:ascii="Calibri" w:hAnsi="Calibri"/>
        </w:rPr>
        <w:t xml:space="preserve"> training will be provided</w:t>
      </w:r>
      <w:r w:rsidRPr="00103A6A">
        <w:rPr>
          <w:rFonts w:ascii="Calibri" w:hAnsi="Calibri"/>
        </w:rPr>
        <w:t xml:space="preserve"> to ensure that Angola reaps the benefits and successfully addresses the challenges associated with trade in parallel negotiations in the Southern African Development Community (SADC), in the Tripartite (COMESA, EAC, SADC) Free Trade Area, between SADC and the EU under the Economic Partnership Agreement (EPA), in the context of the Continental Free Trade Area (CFTA), and under the World Trade Organization (WTO) agreements.</w:t>
      </w:r>
    </w:p>
    <w:p w:rsidR="00C46F1E" w:rsidRPr="00FF00BD" w:rsidRDefault="00641D00" w:rsidP="007C3BB1">
      <w:pPr>
        <w:tabs>
          <w:tab w:val="left" w:pos="360"/>
        </w:tabs>
        <w:spacing w:before="240" w:after="120"/>
        <w:rPr>
          <w:rFonts w:ascii="Calibri" w:hAnsi="Calibri"/>
          <w:b/>
        </w:rPr>
      </w:pPr>
      <w:r>
        <w:rPr>
          <w:rFonts w:ascii="Calibri" w:hAnsi="Calibri"/>
          <w:b/>
        </w:rPr>
        <w:t>O</w:t>
      </w:r>
      <w:r w:rsidR="00C46F1E" w:rsidRPr="00FF00BD">
        <w:rPr>
          <w:rFonts w:ascii="Calibri" w:hAnsi="Calibri"/>
          <w:b/>
        </w:rPr>
        <w:t>bjective</w:t>
      </w:r>
      <w:r>
        <w:rPr>
          <w:rFonts w:ascii="Calibri" w:hAnsi="Calibri"/>
          <w:b/>
        </w:rPr>
        <w:t>s</w:t>
      </w:r>
      <w:r w:rsidR="00804BDA" w:rsidRPr="00FF00BD">
        <w:rPr>
          <w:rFonts w:ascii="Calibri" w:hAnsi="Calibri"/>
          <w:b/>
        </w:rPr>
        <w:t xml:space="preserve"> of the </w:t>
      </w:r>
      <w:r w:rsidR="00527FF7">
        <w:rPr>
          <w:rFonts w:ascii="Calibri" w:hAnsi="Calibri"/>
          <w:b/>
        </w:rPr>
        <w:t>workshop</w:t>
      </w:r>
      <w:r w:rsidR="00C46F1E" w:rsidRPr="00FF00BD">
        <w:rPr>
          <w:rFonts w:ascii="Calibri" w:hAnsi="Calibri"/>
          <w:b/>
        </w:rPr>
        <w:t xml:space="preserve">: </w:t>
      </w:r>
    </w:p>
    <w:p w:rsidR="006E5DB1" w:rsidRPr="00527FF7" w:rsidRDefault="004116B0" w:rsidP="00641D00">
      <w:pPr>
        <w:tabs>
          <w:tab w:val="left" w:pos="360"/>
        </w:tabs>
        <w:rPr>
          <w:rFonts w:ascii="Calibri" w:hAnsi="Calibri"/>
        </w:rPr>
      </w:pPr>
      <w:r w:rsidRPr="00527FF7">
        <w:rPr>
          <w:rFonts w:ascii="Calibri" w:hAnsi="Calibri"/>
        </w:rPr>
        <w:t>The main goal of th</w:t>
      </w:r>
      <w:r w:rsidR="001842AE" w:rsidRPr="00527FF7">
        <w:rPr>
          <w:rFonts w:ascii="Calibri" w:hAnsi="Calibri"/>
        </w:rPr>
        <w:t xml:space="preserve">e workshop is to provide training to Angolan services negotiators and line ministries to enable them to engage effectively in multilateral and regional negotiations on trade in services. </w:t>
      </w:r>
      <w:r w:rsidRPr="00527FF7">
        <w:rPr>
          <w:rFonts w:ascii="Calibri" w:hAnsi="Calibri"/>
        </w:rPr>
        <w:t xml:space="preserve"> </w:t>
      </w:r>
      <w:r w:rsidR="001842AE" w:rsidRPr="00527FF7">
        <w:rPr>
          <w:rFonts w:ascii="Calibri" w:hAnsi="Calibri"/>
        </w:rPr>
        <w:t xml:space="preserve">The workshop will </w:t>
      </w:r>
      <w:r w:rsidR="00B66313" w:rsidRPr="00527FF7">
        <w:rPr>
          <w:rFonts w:ascii="Calibri" w:hAnsi="Calibri"/>
        </w:rPr>
        <w:t xml:space="preserve">consolidate knowledge on </w:t>
      </w:r>
      <w:r w:rsidR="0089625D" w:rsidRPr="00527FF7">
        <w:rPr>
          <w:rFonts w:ascii="Calibri" w:hAnsi="Calibri"/>
        </w:rPr>
        <w:t xml:space="preserve">the </w:t>
      </w:r>
      <w:r w:rsidR="00B66313" w:rsidRPr="00527FF7">
        <w:rPr>
          <w:rFonts w:ascii="Calibri" w:hAnsi="Calibri"/>
        </w:rPr>
        <w:t xml:space="preserve">key concepts and </w:t>
      </w:r>
      <w:r w:rsidR="0089625D" w:rsidRPr="00527FF7">
        <w:rPr>
          <w:rFonts w:ascii="Calibri" w:hAnsi="Calibri"/>
        </w:rPr>
        <w:t xml:space="preserve">legal </w:t>
      </w:r>
      <w:r w:rsidR="00B66313" w:rsidRPr="00527FF7">
        <w:rPr>
          <w:rFonts w:ascii="Calibri" w:hAnsi="Calibri"/>
        </w:rPr>
        <w:t xml:space="preserve">obligations </w:t>
      </w:r>
      <w:r w:rsidR="0089625D" w:rsidRPr="00527FF7">
        <w:rPr>
          <w:rFonts w:ascii="Calibri" w:hAnsi="Calibri"/>
        </w:rPr>
        <w:t>under</w:t>
      </w:r>
      <w:r w:rsidR="00B66313" w:rsidRPr="00527FF7">
        <w:rPr>
          <w:rFonts w:ascii="Calibri" w:hAnsi="Calibri"/>
        </w:rPr>
        <w:t xml:space="preserve"> the </w:t>
      </w:r>
      <w:r w:rsidRPr="00527FF7">
        <w:rPr>
          <w:rFonts w:ascii="Calibri" w:hAnsi="Calibri"/>
        </w:rPr>
        <w:t xml:space="preserve">General </w:t>
      </w:r>
      <w:r w:rsidR="00B66313" w:rsidRPr="00527FF7">
        <w:rPr>
          <w:rFonts w:ascii="Calibri" w:hAnsi="Calibri"/>
        </w:rPr>
        <w:t>Agreement on Trade in Services (GATS)</w:t>
      </w:r>
      <w:r w:rsidR="00CD5375" w:rsidRPr="00527FF7">
        <w:rPr>
          <w:rFonts w:ascii="Calibri" w:hAnsi="Calibri"/>
        </w:rPr>
        <w:t>, the SADC Protocol on Trade in Services,</w:t>
      </w:r>
      <w:r w:rsidR="00EF3421" w:rsidRPr="00527FF7">
        <w:rPr>
          <w:rFonts w:ascii="Calibri" w:hAnsi="Calibri"/>
        </w:rPr>
        <w:t xml:space="preserve"> </w:t>
      </w:r>
      <w:r w:rsidR="00CD5375" w:rsidRPr="00527FF7">
        <w:rPr>
          <w:rFonts w:ascii="Calibri" w:hAnsi="Calibri"/>
        </w:rPr>
        <w:t xml:space="preserve">and the ACFTA Annex on trade in Services, </w:t>
      </w:r>
      <w:r w:rsidR="00EF3421" w:rsidRPr="00527FF7">
        <w:rPr>
          <w:rFonts w:ascii="Calibri" w:hAnsi="Calibri"/>
        </w:rPr>
        <w:t>with</w:t>
      </w:r>
      <w:r w:rsidR="00B66313" w:rsidRPr="00527FF7">
        <w:rPr>
          <w:rFonts w:ascii="Calibri" w:hAnsi="Calibri"/>
        </w:rPr>
        <w:t xml:space="preserve"> </w:t>
      </w:r>
      <w:r w:rsidR="00EF3421" w:rsidRPr="00527FF7">
        <w:rPr>
          <w:rFonts w:ascii="Calibri" w:hAnsi="Calibri"/>
        </w:rPr>
        <w:t xml:space="preserve">particular emphasis on the scheduling of specific commitments. Throughout the seminar, time will be set aside to allow participants to ask questions </w:t>
      </w:r>
      <w:r w:rsidR="00667AEF" w:rsidRPr="00527FF7">
        <w:rPr>
          <w:rFonts w:ascii="Calibri" w:hAnsi="Calibri"/>
        </w:rPr>
        <w:t>and</w:t>
      </w:r>
      <w:r w:rsidR="00EF3421" w:rsidRPr="00527FF7">
        <w:rPr>
          <w:rFonts w:ascii="Calibri" w:hAnsi="Calibri"/>
        </w:rPr>
        <w:t xml:space="preserve"> </w:t>
      </w:r>
      <w:r w:rsidR="00667AEF" w:rsidRPr="00527FF7">
        <w:rPr>
          <w:rFonts w:ascii="Calibri" w:hAnsi="Calibri"/>
        </w:rPr>
        <w:t xml:space="preserve">to </w:t>
      </w:r>
      <w:r w:rsidR="000C7748" w:rsidRPr="00527FF7">
        <w:rPr>
          <w:rFonts w:ascii="Calibri" w:hAnsi="Calibri"/>
        </w:rPr>
        <w:t xml:space="preserve">provide </w:t>
      </w:r>
      <w:r w:rsidR="00EF3421" w:rsidRPr="00527FF7">
        <w:rPr>
          <w:rFonts w:ascii="Calibri" w:hAnsi="Calibri"/>
        </w:rPr>
        <w:t>comment</w:t>
      </w:r>
      <w:r w:rsidR="000C7748" w:rsidRPr="00527FF7">
        <w:rPr>
          <w:rFonts w:ascii="Calibri" w:hAnsi="Calibri"/>
        </w:rPr>
        <w:t>s</w:t>
      </w:r>
      <w:r w:rsidR="00373958" w:rsidRPr="00527FF7">
        <w:rPr>
          <w:rFonts w:ascii="Calibri" w:hAnsi="Calibri"/>
        </w:rPr>
        <w:t xml:space="preserve">. </w:t>
      </w:r>
      <w:r w:rsidR="000E1C72">
        <w:rPr>
          <w:rFonts w:ascii="Calibri" w:hAnsi="Calibri"/>
        </w:rPr>
        <w:t>T</w:t>
      </w:r>
      <w:r w:rsidRPr="00527FF7">
        <w:rPr>
          <w:rFonts w:ascii="Calibri" w:hAnsi="Calibri"/>
        </w:rPr>
        <w:t>h</w:t>
      </w:r>
      <w:r w:rsidR="0089625D" w:rsidRPr="00527FF7">
        <w:rPr>
          <w:rFonts w:ascii="Calibri" w:hAnsi="Calibri"/>
        </w:rPr>
        <w:t>e</w:t>
      </w:r>
      <w:r w:rsidRPr="00527FF7">
        <w:rPr>
          <w:rFonts w:ascii="Calibri" w:hAnsi="Calibri"/>
        </w:rPr>
        <w:t xml:space="preserve"> activity</w:t>
      </w:r>
      <w:r w:rsidR="00641D00" w:rsidRPr="00527FF7">
        <w:rPr>
          <w:rFonts w:ascii="Calibri" w:hAnsi="Calibri"/>
        </w:rPr>
        <w:t xml:space="preserve"> aims to achieve the following objectives: </w:t>
      </w:r>
    </w:p>
    <w:p w:rsidR="00D30066" w:rsidRPr="00527FF7" w:rsidRDefault="00D30066" w:rsidP="00641D00">
      <w:pPr>
        <w:tabs>
          <w:tab w:val="left" w:pos="360"/>
        </w:tabs>
        <w:rPr>
          <w:rFonts w:ascii="Calibri" w:hAnsi="Calibri"/>
        </w:rPr>
      </w:pPr>
    </w:p>
    <w:p w:rsidR="00117D1B" w:rsidRPr="00103A6A" w:rsidRDefault="00A54B56" w:rsidP="007C3BB1">
      <w:pPr>
        <w:tabs>
          <w:tab w:val="left" w:pos="360"/>
        </w:tabs>
        <w:spacing w:after="120"/>
        <w:ind w:left="2160" w:hanging="2160"/>
        <w:rPr>
          <w:rFonts w:ascii="Calibri" w:hAnsi="Calibri"/>
        </w:rPr>
      </w:pPr>
      <w:r w:rsidRPr="00103A6A">
        <w:rPr>
          <w:rFonts w:ascii="Calibri" w:hAnsi="Calibri"/>
        </w:rPr>
        <w:t xml:space="preserve">Objective 1:  </w:t>
      </w:r>
      <w:r w:rsidRPr="00103A6A">
        <w:rPr>
          <w:rFonts w:ascii="Calibri" w:hAnsi="Calibri"/>
        </w:rPr>
        <w:tab/>
      </w:r>
      <w:r w:rsidR="00527FF7" w:rsidRPr="00103A6A">
        <w:rPr>
          <w:rFonts w:ascii="Calibri" w:hAnsi="Calibri"/>
        </w:rPr>
        <w:t>Increase participants' understanding of main services concepts in multilateral and regional instruments</w:t>
      </w:r>
    </w:p>
    <w:p w:rsidR="00F51943" w:rsidRPr="00103A6A" w:rsidRDefault="00F51943" w:rsidP="00F51943">
      <w:pPr>
        <w:tabs>
          <w:tab w:val="left" w:pos="360"/>
        </w:tabs>
        <w:spacing w:after="120"/>
        <w:ind w:left="2160" w:hanging="2160"/>
        <w:rPr>
          <w:rFonts w:ascii="Calibri" w:hAnsi="Calibri"/>
        </w:rPr>
      </w:pPr>
      <w:r w:rsidRPr="00103A6A">
        <w:rPr>
          <w:rFonts w:ascii="Calibri" w:hAnsi="Calibri"/>
        </w:rPr>
        <w:t xml:space="preserve">Objective 2:  </w:t>
      </w:r>
      <w:r w:rsidRPr="00103A6A">
        <w:rPr>
          <w:rFonts w:ascii="Calibri" w:hAnsi="Calibri"/>
        </w:rPr>
        <w:tab/>
      </w:r>
      <w:r w:rsidR="00527FF7" w:rsidRPr="00103A6A">
        <w:rPr>
          <w:rFonts w:ascii="Calibri" w:hAnsi="Calibri"/>
        </w:rPr>
        <w:t>Enhance participants' knowledge of scheduling techniques and technical aspects thereof, including through practical exercises focusing on the interpretation and drafting of schedules of specific commitments.</w:t>
      </w:r>
    </w:p>
    <w:p w:rsidR="00A54B56" w:rsidRDefault="00117D1B" w:rsidP="00117D1B">
      <w:pPr>
        <w:tabs>
          <w:tab w:val="left" w:pos="360"/>
        </w:tabs>
        <w:spacing w:after="120"/>
        <w:ind w:left="2160" w:hanging="2160"/>
        <w:rPr>
          <w:rFonts w:ascii="Calibri" w:hAnsi="Calibri"/>
        </w:rPr>
      </w:pPr>
      <w:r w:rsidRPr="00103A6A">
        <w:rPr>
          <w:rFonts w:ascii="Calibri" w:hAnsi="Calibri"/>
        </w:rPr>
        <w:t xml:space="preserve">Objective </w:t>
      </w:r>
      <w:r w:rsidR="00F51943" w:rsidRPr="00103A6A">
        <w:rPr>
          <w:rFonts w:ascii="Calibri" w:hAnsi="Calibri"/>
        </w:rPr>
        <w:t>3</w:t>
      </w:r>
      <w:r w:rsidRPr="00103A6A">
        <w:rPr>
          <w:rFonts w:ascii="Calibri" w:hAnsi="Calibri"/>
        </w:rPr>
        <w:t>:</w:t>
      </w:r>
      <w:r w:rsidRPr="00527FF7">
        <w:rPr>
          <w:rFonts w:ascii="Calibri" w:hAnsi="Calibri"/>
        </w:rPr>
        <w:tab/>
      </w:r>
      <w:r w:rsidR="00527FF7" w:rsidRPr="00527FF7">
        <w:rPr>
          <w:rFonts w:ascii="Calibri" w:hAnsi="Calibri"/>
        </w:rPr>
        <w:t>Collect information on Angola's applied regime, so as to enable negotiators to prepare services offers in the context of services negotiations.</w:t>
      </w:r>
    </w:p>
    <w:p w:rsidR="000E1C72" w:rsidRDefault="000E1C72" w:rsidP="00117D1B">
      <w:pPr>
        <w:tabs>
          <w:tab w:val="left" w:pos="360"/>
        </w:tabs>
        <w:spacing w:after="120"/>
        <w:ind w:left="2160" w:hanging="2160"/>
        <w:rPr>
          <w:rFonts w:ascii="Calibri" w:hAnsi="Calibri"/>
        </w:rPr>
      </w:pPr>
      <w:r>
        <w:rPr>
          <w:rFonts w:ascii="Calibri" w:hAnsi="Calibri"/>
        </w:rPr>
        <w:t xml:space="preserve"> </w:t>
      </w:r>
      <w:r w:rsidRPr="000E1C72">
        <w:rPr>
          <w:rFonts w:ascii="Calibri" w:hAnsi="Calibri"/>
        </w:rPr>
        <w:t>The training is expected to be helpful to Angolan officials involved in the services negotiations to</w:t>
      </w:r>
      <w:r>
        <w:rPr>
          <w:rFonts w:ascii="Calibri" w:hAnsi="Calibri"/>
        </w:rPr>
        <w:t xml:space="preserve"> </w:t>
      </w:r>
      <w:r w:rsidRPr="000E1C72">
        <w:rPr>
          <w:rFonts w:ascii="Calibri" w:hAnsi="Calibri"/>
        </w:rPr>
        <w:t>prepare services offers, particularly in the context of SADC, where Angola plans to submit its offer before April 2019.</w:t>
      </w:r>
    </w:p>
    <w:p w:rsidR="00103A6A" w:rsidRDefault="000E1C72" w:rsidP="00103A6A">
      <w:pPr>
        <w:tabs>
          <w:tab w:val="left" w:pos="360"/>
        </w:tabs>
        <w:spacing w:after="120"/>
        <w:ind w:left="2160" w:hanging="2160"/>
        <w:rPr>
          <w:rFonts w:ascii="Calibri" w:hAnsi="Calibri"/>
        </w:rPr>
      </w:pPr>
      <w:r w:rsidRPr="00103A6A">
        <w:rPr>
          <w:rFonts w:ascii="Calibri" w:hAnsi="Calibri"/>
          <w:b/>
        </w:rPr>
        <w:t>Participants:</w:t>
      </w:r>
      <w:r>
        <w:rPr>
          <w:rFonts w:ascii="Calibri" w:hAnsi="Calibri"/>
        </w:rPr>
        <w:t xml:space="preserve">  </w:t>
      </w:r>
    </w:p>
    <w:p w:rsidR="00103A6A" w:rsidRDefault="00103A6A" w:rsidP="00103A6A">
      <w:pPr>
        <w:tabs>
          <w:tab w:val="left" w:pos="360"/>
        </w:tabs>
        <w:spacing w:after="120"/>
        <w:ind w:left="2160" w:hanging="2160"/>
        <w:rPr>
          <w:rFonts w:ascii="Calibri" w:hAnsi="Calibri"/>
        </w:rPr>
      </w:pPr>
      <w:r>
        <w:rPr>
          <w:rFonts w:ascii="Calibri" w:hAnsi="Calibri"/>
        </w:rPr>
        <w:t xml:space="preserve">1) </w:t>
      </w:r>
      <w:r w:rsidR="000E1C72">
        <w:rPr>
          <w:rFonts w:ascii="Calibri" w:hAnsi="Calibri"/>
        </w:rPr>
        <w:t xml:space="preserve">officials from the </w:t>
      </w:r>
      <w:r>
        <w:rPr>
          <w:rFonts w:ascii="Calibri" w:hAnsi="Calibri"/>
        </w:rPr>
        <w:t>following government agencies:</w:t>
      </w:r>
    </w:p>
    <w:p w:rsidR="00103A6A" w:rsidRDefault="00103A6A" w:rsidP="00103A6A">
      <w:pPr>
        <w:tabs>
          <w:tab w:val="left" w:pos="360"/>
        </w:tabs>
        <w:spacing w:after="120"/>
        <w:ind w:left="2520" w:hanging="2160"/>
        <w:rPr>
          <w:rFonts w:ascii="Calibri" w:hAnsi="Calibri"/>
        </w:rPr>
      </w:pPr>
      <w:r w:rsidRPr="00103A6A">
        <w:rPr>
          <w:rFonts w:ascii="Calibri" w:hAnsi="Calibri"/>
        </w:rPr>
        <w:t xml:space="preserve">o </w:t>
      </w:r>
      <w:r>
        <w:rPr>
          <w:rFonts w:ascii="Calibri" w:hAnsi="Calibri"/>
        </w:rPr>
        <w:t xml:space="preserve"> </w:t>
      </w:r>
      <w:r w:rsidR="000E1C72">
        <w:rPr>
          <w:rFonts w:ascii="Calibri" w:hAnsi="Calibri"/>
        </w:rPr>
        <w:t>Ministry of Commerce</w:t>
      </w:r>
      <w:r>
        <w:rPr>
          <w:rFonts w:ascii="Calibri" w:hAnsi="Calibri"/>
        </w:rPr>
        <w:t>;</w:t>
      </w:r>
      <w:r w:rsidRPr="00103A6A">
        <w:rPr>
          <w:rFonts w:ascii="Calibri" w:hAnsi="Calibri"/>
        </w:rPr>
        <w:t xml:space="preserve"> </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 xml:space="preserve">o </w:t>
      </w:r>
      <w:r>
        <w:rPr>
          <w:rFonts w:ascii="Calibri" w:hAnsi="Calibri"/>
        </w:rPr>
        <w:t xml:space="preserve"> </w:t>
      </w:r>
      <w:r w:rsidRPr="00103A6A">
        <w:rPr>
          <w:rFonts w:ascii="Calibri" w:hAnsi="Calibri"/>
        </w:rPr>
        <w:t>Ministry of Planning and Territorial Development</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Finance,</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Transport,</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Environment, as well as</w:t>
      </w:r>
    </w:p>
    <w:p w:rsidR="00103A6A" w:rsidRDefault="00103A6A" w:rsidP="00103A6A">
      <w:pPr>
        <w:tabs>
          <w:tab w:val="left" w:pos="360"/>
        </w:tabs>
        <w:spacing w:after="120"/>
        <w:ind w:left="2520" w:hanging="2160"/>
        <w:rPr>
          <w:rFonts w:ascii="Calibri" w:hAnsi="Calibri"/>
        </w:rPr>
      </w:pPr>
      <w:r w:rsidRPr="00103A6A">
        <w:rPr>
          <w:rFonts w:ascii="Calibri" w:hAnsi="Calibri"/>
        </w:rPr>
        <w:lastRenderedPageBreak/>
        <w:t>o</w:t>
      </w:r>
      <w:r w:rsidRPr="00103A6A">
        <w:rPr>
          <w:rFonts w:ascii="Calibri" w:hAnsi="Calibri"/>
        </w:rPr>
        <w:tab/>
        <w:t>Permanent Mission of Angola to the United Nations Office in Geneva</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Petroleum,</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Industry,</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Public works,</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Geology and Mines,</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Water and Energy,</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Posts and Communication,</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 xml:space="preserve">Ministry of Hotels and Tourism </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Agriculture and Rural Development,</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Youth and Sports,</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Health,</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Education,</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 xml:space="preserve">Ministry of Culture, </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Ministry of Family Affairs and Women Promotion, and</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o</w:t>
      </w:r>
      <w:r w:rsidRPr="00103A6A">
        <w:rPr>
          <w:rFonts w:ascii="Calibri" w:hAnsi="Calibri"/>
        </w:rPr>
        <w:tab/>
        <w:t>Various regulatory entities.</w:t>
      </w:r>
    </w:p>
    <w:p w:rsidR="00103A6A" w:rsidRPr="00103A6A" w:rsidRDefault="00103A6A" w:rsidP="00103A6A">
      <w:pPr>
        <w:tabs>
          <w:tab w:val="left" w:pos="360"/>
        </w:tabs>
        <w:spacing w:after="120"/>
        <w:ind w:left="2160" w:hanging="2160"/>
        <w:rPr>
          <w:rFonts w:ascii="Calibri" w:hAnsi="Calibri"/>
        </w:rPr>
      </w:pPr>
      <w:r>
        <w:rPr>
          <w:rFonts w:ascii="Calibri" w:hAnsi="Calibri"/>
        </w:rPr>
        <w:t>2) Participants from t</w:t>
      </w:r>
      <w:r w:rsidRPr="00103A6A">
        <w:rPr>
          <w:rFonts w:ascii="Calibri" w:hAnsi="Calibri"/>
        </w:rPr>
        <w:t>he Private sector/civil society/Women groups/Parliamentarians</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w:t>
      </w:r>
      <w:r w:rsidRPr="00103A6A">
        <w:rPr>
          <w:rFonts w:ascii="Calibri" w:hAnsi="Calibri"/>
        </w:rPr>
        <w:tab/>
        <w:t>the Angola Industry Association</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w:t>
      </w:r>
      <w:r w:rsidRPr="00103A6A">
        <w:rPr>
          <w:rFonts w:ascii="Calibri" w:hAnsi="Calibri"/>
        </w:rPr>
        <w:tab/>
        <w:t>the Chambers of Commerce</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w:t>
      </w:r>
      <w:r w:rsidRPr="00103A6A">
        <w:rPr>
          <w:rFonts w:ascii="Calibri" w:hAnsi="Calibri"/>
        </w:rPr>
        <w:tab/>
        <w:t xml:space="preserve">the major universities and research institutions </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w:t>
      </w:r>
      <w:r w:rsidRPr="00103A6A">
        <w:rPr>
          <w:rFonts w:ascii="Calibri" w:hAnsi="Calibri"/>
        </w:rPr>
        <w:tab/>
        <w:t>NGOs working on economic development issues</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w:t>
      </w:r>
      <w:r w:rsidRPr="00103A6A">
        <w:rPr>
          <w:rFonts w:ascii="Calibri" w:hAnsi="Calibri"/>
        </w:rPr>
        <w:tab/>
        <w:t>Women groups</w:t>
      </w:r>
    </w:p>
    <w:p w:rsidR="00103A6A" w:rsidRPr="00103A6A" w:rsidRDefault="00103A6A" w:rsidP="00103A6A">
      <w:pPr>
        <w:tabs>
          <w:tab w:val="left" w:pos="360"/>
        </w:tabs>
        <w:spacing w:after="120"/>
        <w:ind w:left="2520" w:hanging="2160"/>
        <w:rPr>
          <w:rFonts w:ascii="Calibri" w:hAnsi="Calibri"/>
        </w:rPr>
      </w:pPr>
      <w:r w:rsidRPr="00103A6A">
        <w:rPr>
          <w:rFonts w:ascii="Calibri" w:hAnsi="Calibri"/>
        </w:rPr>
        <w:t>•</w:t>
      </w:r>
      <w:r w:rsidRPr="00103A6A">
        <w:rPr>
          <w:rFonts w:ascii="Calibri" w:hAnsi="Calibri"/>
        </w:rPr>
        <w:tab/>
        <w:t>Parliamentarians</w:t>
      </w:r>
    </w:p>
    <w:p w:rsidR="000E1C72" w:rsidRDefault="000E1C72" w:rsidP="00117D1B">
      <w:pPr>
        <w:tabs>
          <w:tab w:val="left" w:pos="360"/>
        </w:tabs>
        <w:spacing w:after="120"/>
        <w:ind w:left="2160" w:hanging="2160"/>
        <w:rPr>
          <w:rFonts w:ascii="Calibri" w:hAnsi="Calibri"/>
        </w:rPr>
      </w:pPr>
    </w:p>
    <w:p w:rsidR="00103A6A" w:rsidRDefault="00103A6A" w:rsidP="00117D1B">
      <w:pPr>
        <w:tabs>
          <w:tab w:val="left" w:pos="360"/>
        </w:tabs>
        <w:spacing w:after="120"/>
        <w:ind w:left="2160" w:hanging="2160"/>
        <w:rPr>
          <w:rFonts w:ascii="Calibri" w:hAnsi="Calibri"/>
        </w:rPr>
      </w:pPr>
      <w:r w:rsidRPr="00103A6A">
        <w:rPr>
          <w:rFonts w:ascii="Calibri" w:hAnsi="Calibri"/>
          <w:b/>
        </w:rPr>
        <w:t>Time and duration:</w:t>
      </w:r>
      <w:r>
        <w:rPr>
          <w:rFonts w:ascii="Calibri" w:hAnsi="Calibri"/>
        </w:rPr>
        <w:t xml:space="preserve"> 4 days in the week of </w:t>
      </w:r>
      <w:r w:rsidRPr="00103A6A">
        <w:rPr>
          <w:rFonts w:ascii="Calibri" w:hAnsi="Calibri"/>
        </w:rPr>
        <w:t>4 March</w:t>
      </w:r>
      <w:r>
        <w:rPr>
          <w:rFonts w:ascii="Calibri" w:hAnsi="Calibri"/>
        </w:rPr>
        <w:t xml:space="preserve">, or </w:t>
      </w:r>
      <w:r w:rsidRPr="00103A6A">
        <w:rPr>
          <w:rFonts w:ascii="Calibri" w:hAnsi="Calibri"/>
        </w:rPr>
        <w:t xml:space="preserve">11 March or 25 March 2019.   </w:t>
      </w:r>
    </w:p>
    <w:p w:rsidR="00D251DA" w:rsidRPr="00FF00BD" w:rsidRDefault="006D272D" w:rsidP="007C1673">
      <w:pPr>
        <w:pageBreakBefore/>
        <w:shd w:val="clear" w:color="auto" w:fill="D9D9D9"/>
        <w:tabs>
          <w:tab w:val="left" w:pos="360"/>
        </w:tabs>
        <w:spacing w:after="360"/>
        <w:ind w:left="924" w:hanging="924"/>
        <w:jc w:val="center"/>
        <w:rPr>
          <w:rFonts w:ascii="Calibri" w:hAnsi="Calibri"/>
          <w:b/>
          <w:bCs/>
          <w:sz w:val="24"/>
          <w:szCs w:val="24"/>
        </w:rPr>
      </w:pPr>
      <w:r w:rsidRPr="00FF00BD">
        <w:rPr>
          <w:rFonts w:ascii="Calibri" w:hAnsi="Calibri"/>
          <w:b/>
          <w:bCs/>
          <w:sz w:val="24"/>
          <w:szCs w:val="24"/>
        </w:rPr>
        <w:lastRenderedPageBreak/>
        <w:t>Day 1:</w:t>
      </w:r>
      <w:r w:rsidRPr="00FF00BD">
        <w:rPr>
          <w:rFonts w:ascii="Calibri" w:hAnsi="Calibri"/>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72"/>
      </w:tblGrid>
      <w:tr w:rsidR="007C1673" w:rsidRPr="00FF00BD" w:rsidTr="007C1673">
        <w:trPr>
          <w:tblHeader/>
        </w:trPr>
        <w:tc>
          <w:tcPr>
            <w:tcW w:w="1526" w:type="dxa"/>
          </w:tcPr>
          <w:p w:rsidR="007C1673" w:rsidRPr="00FF00BD" w:rsidRDefault="007C1673" w:rsidP="002E7012">
            <w:pPr>
              <w:jc w:val="center"/>
              <w:rPr>
                <w:rFonts w:ascii="Calibri" w:eastAsia="Batang" w:hAnsi="Calibri"/>
                <w:b/>
                <w:szCs w:val="22"/>
              </w:rPr>
            </w:pPr>
            <w:r w:rsidRPr="00FF00BD">
              <w:rPr>
                <w:rFonts w:ascii="Calibri" w:eastAsia="Batang" w:hAnsi="Calibri"/>
                <w:b/>
                <w:szCs w:val="22"/>
              </w:rPr>
              <w:t>Session</w:t>
            </w:r>
          </w:p>
        </w:tc>
        <w:tc>
          <w:tcPr>
            <w:tcW w:w="7672" w:type="dxa"/>
          </w:tcPr>
          <w:p w:rsidR="007C1673" w:rsidRPr="00FF00BD" w:rsidRDefault="007C1673" w:rsidP="002E7012">
            <w:pPr>
              <w:jc w:val="center"/>
              <w:rPr>
                <w:rFonts w:ascii="Calibri" w:eastAsia="Batang" w:hAnsi="Calibri"/>
                <w:b/>
                <w:szCs w:val="22"/>
              </w:rPr>
            </w:pPr>
            <w:r w:rsidRPr="00FF00BD">
              <w:rPr>
                <w:rFonts w:ascii="Calibri" w:eastAsia="Batang" w:hAnsi="Calibri"/>
                <w:b/>
                <w:szCs w:val="22"/>
              </w:rPr>
              <w:t>Subject</w:t>
            </w:r>
          </w:p>
        </w:tc>
      </w:tr>
      <w:tr w:rsidR="001434CA" w:rsidRPr="00FF00BD" w:rsidTr="007C1673">
        <w:tc>
          <w:tcPr>
            <w:tcW w:w="1526" w:type="dxa"/>
          </w:tcPr>
          <w:p w:rsidR="001434CA" w:rsidRPr="00FF00BD" w:rsidRDefault="001434CA" w:rsidP="00704432">
            <w:pPr>
              <w:jc w:val="left"/>
              <w:rPr>
                <w:rFonts w:ascii="Calibri" w:eastAsia="Batang" w:hAnsi="Calibri"/>
                <w:szCs w:val="22"/>
              </w:rPr>
            </w:pPr>
            <w:r>
              <w:rPr>
                <w:rFonts w:ascii="Calibri" w:eastAsia="Batang" w:hAnsi="Calibri"/>
                <w:szCs w:val="22"/>
              </w:rPr>
              <w:t>08.00 - 08.45</w:t>
            </w:r>
          </w:p>
        </w:tc>
        <w:tc>
          <w:tcPr>
            <w:tcW w:w="7672" w:type="dxa"/>
          </w:tcPr>
          <w:p w:rsidR="001434CA" w:rsidRPr="00FF00BD" w:rsidRDefault="001434CA" w:rsidP="00EA26B1">
            <w:pPr>
              <w:pStyle w:val="Heading9"/>
              <w:spacing w:after="120"/>
              <w:rPr>
                <w:rFonts w:ascii="Calibri" w:hAnsi="Calibri"/>
                <w:b/>
                <w:lang w:eastAsia="zh-CN"/>
              </w:rPr>
            </w:pPr>
            <w:r w:rsidRPr="001434CA">
              <w:rPr>
                <w:rFonts w:ascii="Calibri" w:hAnsi="Calibri"/>
                <w:b/>
                <w:lang w:eastAsia="zh-CN"/>
              </w:rPr>
              <w:t>Registration and Morning Coffee</w:t>
            </w:r>
          </w:p>
        </w:tc>
      </w:tr>
      <w:tr w:rsidR="007C1673" w:rsidRPr="00FF00BD" w:rsidTr="007C1673">
        <w:tc>
          <w:tcPr>
            <w:tcW w:w="1526" w:type="dxa"/>
          </w:tcPr>
          <w:p w:rsidR="007C1673" w:rsidRPr="00FF00BD" w:rsidRDefault="007C1673" w:rsidP="00704432">
            <w:pPr>
              <w:jc w:val="left"/>
              <w:rPr>
                <w:rFonts w:ascii="Calibri" w:eastAsia="Batang" w:hAnsi="Calibri"/>
                <w:szCs w:val="22"/>
              </w:rPr>
            </w:pPr>
            <w:r w:rsidRPr="00FF00BD">
              <w:rPr>
                <w:rFonts w:ascii="Calibri" w:eastAsia="Batang" w:hAnsi="Calibri"/>
                <w:szCs w:val="22"/>
              </w:rPr>
              <w:t>0</w:t>
            </w:r>
            <w:r w:rsidR="006733C7">
              <w:rPr>
                <w:rFonts w:ascii="Calibri" w:eastAsia="Batang" w:hAnsi="Calibri"/>
                <w:szCs w:val="22"/>
              </w:rPr>
              <w:t>9</w:t>
            </w:r>
            <w:r w:rsidRPr="00FF00BD">
              <w:rPr>
                <w:rFonts w:ascii="Calibri" w:eastAsia="Batang" w:hAnsi="Calibri"/>
                <w:szCs w:val="22"/>
              </w:rPr>
              <w:t>.</w:t>
            </w:r>
            <w:r w:rsidR="006733C7">
              <w:rPr>
                <w:rFonts w:ascii="Calibri" w:eastAsia="Batang" w:hAnsi="Calibri"/>
                <w:szCs w:val="22"/>
              </w:rPr>
              <w:t>0</w:t>
            </w:r>
            <w:r w:rsidRPr="00FF00BD">
              <w:rPr>
                <w:rFonts w:ascii="Calibri" w:eastAsia="Batang" w:hAnsi="Calibri"/>
                <w:szCs w:val="22"/>
              </w:rPr>
              <w:t>0 - 0</w:t>
            </w:r>
            <w:r w:rsidR="006733C7">
              <w:rPr>
                <w:rFonts w:ascii="Calibri" w:eastAsia="Batang" w:hAnsi="Calibri"/>
                <w:szCs w:val="22"/>
              </w:rPr>
              <w:t>9</w:t>
            </w:r>
            <w:r w:rsidRPr="00FF00BD">
              <w:rPr>
                <w:rFonts w:ascii="Calibri" w:eastAsia="Batang" w:hAnsi="Calibri"/>
                <w:szCs w:val="22"/>
              </w:rPr>
              <w:t>:</w:t>
            </w:r>
            <w:r w:rsidR="006733C7">
              <w:rPr>
                <w:rFonts w:ascii="Calibri" w:eastAsia="Batang" w:hAnsi="Calibri"/>
                <w:szCs w:val="22"/>
              </w:rPr>
              <w:t>30</w:t>
            </w:r>
          </w:p>
          <w:p w:rsidR="007C1673" w:rsidRPr="00FF00BD" w:rsidRDefault="007C1673" w:rsidP="00061D91">
            <w:pPr>
              <w:jc w:val="left"/>
              <w:rPr>
                <w:rFonts w:ascii="Calibri" w:eastAsia="Batang" w:hAnsi="Calibri"/>
                <w:szCs w:val="22"/>
              </w:rPr>
            </w:pPr>
          </w:p>
          <w:p w:rsidR="007C1673" w:rsidRPr="00FF00BD" w:rsidRDefault="007C1673" w:rsidP="00061D91">
            <w:pPr>
              <w:jc w:val="left"/>
              <w:rPr>
                <w:rFonts w:ascii="Calibri" w:eastAsia="Batang" w:hAnsi="Calibri"/>
                <w:szCs w:val="22"/>
              </w:rPr>
            </w:pPr>
          </w:p>
        </w:tc>
        <w:tc>
          <w:tcPr>
            <w:tcW w:w="7672" w:type="dxa"/>
          </w:tcPr>
          <w:p w:rsidR="007C1673" w:rsidRPr="00FF00BD" w:rsidRDefault="007C1673" w:rsidP="00EA26B1">
            <w:pPr>
              <w:pStyle w:val="Heading9"/>
              <w:spacing w:after="120"/>
              <w:rPr>
                <w:rFonts w:ascii="Calibri" w:hAnsi="Calibri"/>
                <w:b/>
                <w:lang w:eastAsia="en-US"/>
              </w:rPr>
            </w:pPr>
            <w:r w:rsidRPr="00FF00BD">
              <w:rPr>
                <w:rFonts w:ascii="Calibri" w:hAnsi="Calibri"/>
                <w:b/>
                <w:lang w:eastAsia="zh-CN"/>
              </w:rPr>
              <w:t>O</w:t>
            </w:r>
            <w:r w:rsidRPr="00FF00BD">
              <w:rPr>
                <w:rFonts w:ascii="Calibri" w:hAnsi="Calibri"/>
                <w:b/>
                <w:lang w:eastAsia="en-US"/>
              </w:rPr>
              <w:t xml:space="preserve">pening Session   </w:t>
            </w:r>
          </w:p>
          <w:p w:rsidR="0074087D" w:rsidRPr="0074087D" w:rsidRDefault="0074087D" w:rsidP="0074087D">
            <w:pPr>
              <w:numPr>
                <w:ilvl w:val="0"/>
                <w:numId w:val="8"/>
              </w:numPr>
              <w:spacing w:after="120"/>
              <w:ind w:left="714" w:hanging="357"/>
              <w:jc w:val="left"/>
              <w:rPr>
                <w:rFonts w:ascii="Calibri" w:hAnsi="Calibri"/>
                <w:szCs w:val="22"/>
              </w:rPr>
            </w:pPr>
            <w:r w:rsidRPr="0074087D">
              <w:rPr>
                <w:rFonts w:ascii="Calibri" w:hAnsi="Calibri"/>
                <w:szCs w:val="22"/>
              </w:rPr>
              <w:t>Welcome and Opening Remarks – representative from Angola</w:t>
            </w:r>
            <w:r w:rsidR="001434CA">
              <w:rPr>
                <w:rFonts w:ascii="Calibri" w:hAnsi="Calibri"/>
                <w:szCs w:val="22"/>
              </w:rPr>
              <w:t xml:space="preserve"> and EU delegation in Angola</w:t>
            </w:r>
          </w:p>
          <w:p w:rsidR="0074087D" w:rsidRPr="0074087D" w:rsidRDefault="0074087D" w:rsidP="0074087D">
            <w:pPr>
              <w:numPr>
                <w:ilvl w:val="0"/>
                <w:numId w:val="8"/>
              </w:numPr>
              <w:spacing w:after="120"/>
              <w:ind w:left="714" w:hanging="357"/>
              <w:jc w:val="left"/>
              <w:rPr>
                <w:rFonts w:ascii="Calibri" w:hAnsi="Calibri"/>
                <w:szCs w:val="22"/>
              </w:rPr>
            </w:pPr>
            <w:r w:rsidRPr="0074087D">
              <w:rPr>
                <w:rFonts w:ascii="Calibri" w:hAnsi="Calibri"/>
                <w:szCs w:val="22"/>
              </w:rPr>
              <w:t>Welcome and Opening Remarks – representatives from UNCTAD and WTO</w:t>
            </w:r>
          </w:p>
          <w:p w:rsidR="0074087D" w:rsidRPr="0074087D" w:rsidRDefault="0074087D" w:rsidP="0074087D">
            <w:pPr>
              <w:numPr>
                <w:ilvl w:val="0"/>
                <w:numId w:val="8"/>
              </w:numPr>
              <w:spacing w:after="120"/>
              <w:ind w:left="714" w:hanging="357"/>
              <w:jc w:val="left"/>
              <w:rPr>
                <w:rFonts w:ascii="Calibri" w:hAnsi="Calibri"/>
                <w:szCs w:val="22"/>
              </w:rPr>
            </w:pPr>
            <w:r w:rsidRPr="0074087D">
              <w:rPr>
                <w:rFonts w:ascii="Calibri" w:hAnsi="Calibri"/>
                <w:szCs w:val="22"/>
              </w:rPr>
              <w:t xml:space="preserve">Presentation of the speakers and the objectives of the workshop </w:t>
            </w:r>
          </w:p>
          <w:p w:rsidR="007C1673" w:rsidRPr="0074087D" w:rsidRDefault="0074087D" w:rsidP="0074087D">
            <w:pPr>
              <w:numPr>
                <w:ilvl w:val="0"/>
                <w:numId w:val="8"/>
              </w:numPr>
              <w:spacing w:after="120"/>
              <w:ind w:left="714" w:hanging="357"/>
              <w:jc w:val="left"/>
              <w:rPr>
                <w:rFonts w:ascii="Calibri" w:eastAsia="Batang" w:hAnsi="Calibri"/>
                <w:szCs w:val="22"/>
              </w:rPr>
            </w:pPr>
            <w:r w:rsidRPr="0074087D">
              <w:rPr>
                <w:rFonts w:ascii="Calibri" w:hAnsi="Calibri"/>
                <w:szCs w:val="22"/>
              </w:rPr>
              <w:t>Participants' expectations</w:t>
            </w:r>
          </w:p>
          <w:p w:rsidR="0074087D" w:rsidRPr="00FF00BD" w:rsidRDefault="0074087D" w:rsidP="0074087D">
            <w:pPr>
              <w:ind w:left="720"/>
              <w:jc w:val="left"/>
              <w:rPr>
                <w:rFonts w:ascii="Calibri" w:eastAsia="Batang" w:hAnsi="Calibri"/>
                <w:szCs w:val="22"/>
              </w:rPr>
            </w:pPr>
          </w:p>
        </w:tc>
      </w:tr>
      <w:tr w:rsidR="007C1673" w:rsidRPr="00FF00BD" w:rsidTr="007C1673">
        <w:tc>
          <w:tcPr>
            <w:tcW w:w="1526" w:type="dxa"/>
          </w:tcPr>
          <w:p w:rsidR="007C1673" w:rsidRPr="00FF00BD" w:rsidRDefault="007C1673" w:rsidP="006733C7">
            <w:pPr>
              <w:jc w:val="left"/>
              <w:rPr>
                <w:rFonts w:ascii="Calibri" w:eastAsia="Batang" w:hAnsi="Calibri"/>
                <w:szCs w:val="22"/>
              </w:rPr>
            </w:pPr>
            <w:r w:rsidRPr="00FF00BD">
              <w:rPr>
                <w:rFonts w:ascii="Calibri" w:eastAsia="Batang" w:hAnsi="Calibri"/>
                <w:szCs w:val="22"/>
              </w:rPr>
              <w:t>0</w:t>
            </w:r>
            <w:r w:rsidR="006733C7">
              <w:rPr>
                <w:rFonts w:ascii="Calibri" w:eastAsia="Batang" w:hAnsi="Calibri"/>
                <w:szCs w:val="22"/>
              </w:rPr>
              <w:t>9</w:t>
            </w:r>
            <w:r w:rsidRPr="00FF00BD">
              <w:rPr>
                <w:rFonts w:ascii="Calibri" w:eastAsia="Batang" w:hAnsi="Calibri"/>
                <w:szCs w:val="22"/>
              </w:rPr>
              <w:t>:</w:t>
            </w:r>
            <w:r w:rsidR="006733C7">
              <w:rPr>
                <w:rFonts w:ascii="Calibri" w:eastAsia="Batang" w:hAnsi="Calibri"/>
                <w:szCs w:val="22"/>
              </w:rPr>
              <w:t>30</w:t>
            </w:r>
            <w:r w:rsidRPr="00FF00BD">
              <w:rPr>
                <w:rFonts w:ascii="Calibri" w:eastAsia="Batang" w:hAnsi="Calibri"/>
                <w:szCs w:val="22"/>
              </w:rPr>
              <w:t xml:space="preserve"> - </w:t>
            </w:r>
            <w:r w:rsidR="00511DC5">
              <w:rPr>
                <w:rFonts w:ascii="Calibri" w:eastAsia="Batang" w:hAnsi="Calibri"/>
                <w:szCs w:val="22"/>
              </w:rPr>
              <w:t>10</w:t>
            </w:r>
            <w:r w:rsidRPr="00FF00BD">
              <w:rPr>
                <w:rFonts w:ascii="Calibri" w:eastAsia="Batang" w:hAnsi="Calibri"/>
                <w:szCs w:val="22"/>
              </w:rPr>
              <w:t>:</w:t>
            </w:r>
            <w:r w:rsidR="00511DC5">
              <w:rPr>
                <w:rFonts w:ascii="Calibri" w:eastAsia="Batang" w:hAnsi="Calibri"/>
                <w:szCs w:val="22"/>
              </w:rPr>
              <w:t>00</w:t>
            </w:r>
          </w:p>
        </w:tc>
        <w:tc>
          <w:tcPr>
            <w:tcW w:w="7672" w:type="dxa"/>
          </w:tcPr>
          <w:p w:rsidR="00877454" w:rsidRPr="00FF00BD" w:rsidRDefault="00877454" w:rsidP="00877454">
            <w:pPr>
              <w:keepNext/>
              <w:keepLines/>
              <w:tabs>
                <w:tab w:val="clear" w:pos="720"/>
              </w:tabs>
              <w:suppressAutoHyphens/>
              <w:jc w:val="left"/>
              <w:rPr>
                <w:rFonts w:ascii="Calibri" w:eastAsia="Batang" w:hAnsi="Calibri"/>
                <w:b/>
                <w:szCs w:val="22"/>
              </w:rPr>
            </w:pPr>
            <w:r w:rsidRPr="00FF00BD">
              <w:rPr>
                <w:rFonts w:ascii="Calibri" w:eastAsia="Batang" w:hAnsi="Calibri"/>
                <w:b/>
                <w:szCs w:val="22"/>
              </w:rPr>
              <w:t xml:space="preserve">'Before' </w:t>
            </w:r>
            <w:r w:rsidR="0074087D">
              <w:rPr>
                <w:rFonts w:ascii="Calibri" w:eastAsia="Batang" w:hAnsi="Calibri"/>
                <w:b/>
                <w:szCs w:val="22"/>
              </w:rPr>
              <w:t>Trade in Services</w:t>
            </w:r>
            <w:r w:rsidRPr="00FF00BD">
              <w:rPr>
                <w:rFonts w:ascii="Calibri" w:eastAsia="Batang" w:hAnsi="Calibri"/>
                <w:b/>
                <w:szCs w:val="22"/>
              </w:rPr>
              <w:t xml:space="preserve"> knowledge test</w:t>
            </w:r>
          </w:p>
          <w:p w:rsidR="007C1673" w:rsidRPr="00FF00BD" w:rsidRDefault="007C1673" w:rsidP="00877454">
            <w:pPr>
              <w:jc w:val="left"/>
              <w:rPr>
                <w:rFonts w:ascii="Calibri" w:eastAsia="Batang" w:hAnsi="Calibri"/>
                <w:szCs w:val="22"/>
              </w:rPr>
            </w:pPr>
          </w:p>
        </w:tc>
      </w:tr>
      <w:tr w:rsidR="006733C7" w:rsidRPr="00FF00BD" w:rsidTr="00C10A9D">
        <w:tc>
          <w:tcPr>
            <w:tcW w:w="1526" w:type="dxa"/>
          </w:tcPr>
          <w:p w:rsidR="006733C7" w:rsidRPr="00FF00BD" w:rsidRDefault="00511DC5" w:rsidP="00192E90">
            <w:pPr>
              <w:keepNext/>
              <w:keepLines/>
              <w:suppressAutoHyphens/>
              <w:spacing w:after="120"/>
              <w:rPr>
                <w:rFonts w:ascii="Calibri" w:eastAsia="Batang" w:hAnsi="Calibri"/>
                <w:szCs w:val="22"/>
              </w:rPr>
            </w:pPr>
            <w:r>
              <w:rPr>
                <w:rFonts w:ascii="Calibri" w:hAnsi="Calibri"/>
                <w:bCs/>
                <w:i/>
                <w:szCs w:val="22"/>
              </w:rPr>
              <w:t>10</w:t>
            </w:r>
            <w:r w:rsidR="006733C7" w:rsidRPr="00FF00BD">
              <w:rPr>
                <w:rFonts w:ascii="Calibri" w:hAnsi="Calibri"/>
                <w:bCs/>
                <w:i/>
                <w:szCs w:val="22"/>
              </w:rPr>
              <w:t>:</w:t>
            </w:r>
            <w:r>
              <w:rPr>
                <w:rFonts w:ascii="Calibri" w:hAnsi="Calibri"/>
                <w:bCs/>
                <w:i/>
                <w:szCs w:val="22"/>
              </w:rPr>
              <w:t>00</w:t>
            </w:r>
            <w:r w:rsidR="006733C7" w:rsidRPr="00FF00BD">
              <w:rPr>
                <w:rFonts w:ascii="Calibri" w:hAnsi="Calibri"/>
                <w:bCs/>
                <w:i/>
                <w:szCs w:val="22"/>
              </w:rPr>
              <w:t xml:space="preserve"> - 10:</w:t>
            </w:r>
            <w:r w:rsidR="00A62CEB">
              <w:rPr>
                <w:rFonts w:ascii="Calibri" w:hAnsi="Calibri"/>
                <w:bCs/>
                <w:i/>
                <w:szCs w:val="22"/>
              </w:rPr>
              <w:t>20</w:t>
            </w:r>
          </w:p>
        </w:tc>
        <w:tc>
          <w:tcPr>
            <w:tcW w:w="7672" w:type="dxa"/>
          </w:tcPr>
          <w:p w:rsidR="006733C7" w:rsidRPr="00FF00BD" w:rsidRDefault="006733C7" w:rsidP="00C10A9D">
            <w:pPr>
              <w:keepNext/>
              <w:keepLines/>
              <w:suppressAutoHyphens/>
              <w:spacing w:after="120"/>
              <w:jc w:val="left"/>
              <w:rPr>
                <w:rFonts w:ascii="Calibri" w:eastAsia="Batang" w:hAnsi="Calibri"/>
                <w:b/>
                <w:szCs w:val="22"/>
              </w:rPr>
            </w:pPr>
            <w:r w:rsidRPr="00FF00BD">
              <w:rPr>
                <w:rFonts w:ascii="Calibri" w:hAnsi="Calibri"/>
                <w:i/>
                <w:szCs w:val="22"/>
              </w:rPr>
              <w:t>Coffee break</w:t>
            </w:r>
          </w:p>
        </w:tc>
      </w:tr>
      <w:tr w:rsidR="007C1673" w:rsidRPr="00FF00BD" w:rsidTr="007C1673">
        <w:trPr>
          <w:cantSplit/>
        </w:trPr>
        <w:tc>
          <w:tcPr>
            <w:tcW w:w="1526" w:type="dxa"/>
          </w:tcPr>
          <w:p w:rsidR="007C1673" w:rsidRPr="00FF00BD" w:rsidRDefault="006733C7" w:rsidP="001434CA">
            <w:pPr>
              <w:jc w:val="left"/>
              <w:rPr>
                <w:rFonts w:ascii="Calibri" w:eastAsia="Batang" w:hAnsi="Calibri"/>
                <w:szCs w:val="22"/>
              </w:rPr>
            </w:pPr>
            <w:r>
              <w:rPr>
                <w:rFonts w:ascii="Calibri" w:eastAsia="Batang" w:hAnsi="Calibri"/>
                <w:szCs w:val="22"/>
              </w:rPr>
              <w:t>10</w:t>
            </w:r>
            <w:r w:rsidR="007C1673" w:rsidRPr="00FF00BD">
              <w:rPr>
                <w:rFonts w:ascii="Calibri" w:eastAsia="Batang" w:hAnsi="Calibri"/>
                <w:szCs w:val="22"/>
              </w:rPr>
              <w:t>:</w:t>
            </w:r>
            <w:r w:rsidR="00A62CEB">
              <w:rPr>
                <w:rFonts w:ascii="Calibri" w:eastAsia="Batang" w:hAnsi="Calibri"/>
                <w:szCs w:val="22"/>
              </w:rPr>
              <w:t>20</w:t>
            </w:r>
            <w:r w:rsidR="007C1673" w:rsidRPr="00FF00BD">
              <w:rPr>
                <w:rFonts w:ascii="Calibri" w:eastAsia="Batang" w:hAnsi="Calibri"/>
                <w:szCs w:val="22"/>
              </w:rPr>
              <w:t xml:space="preserve"> - 1</w:t>
            </w:r>
            <w:r>
              <w:rPr>
                <w:rFonts w:ascii="Calibri" w:eastAsia="Batang" w:hAnsi="Calibri"/>
                <w:szCs w:val="22"/>
              </w:rPr>
              <w:t>2</w:t>
            </w:r>
            <w:r w:rsidR="007C1673" w:rsidRPr="00FF00BD">
              <w:rPr>
                <w:rFonts w:ascii="Calibri" w:eastAsia="Batang" w:hAnsi="Calibri"/>
                <w:szCs w:val="22"/>
              </w:rPr>
              <w:t>:</w:t>
            </w:r>
            <w:r w:rsidR="001434CA">
              <w:rPr>
                <w:rFonts w:ascii="Calibri" w:eastAsia="Batang" w:hAnsi="Calibri"/>
                <w:szCs w:val="22"/>
              </w:rPr>
              <w:t>0</w:t>
            </w:r>
            <w:r w:rsidR="00A62CEB">
              <w:rPr>
                <w:rFonts w:ascii="Calibri" w:eastAsia="Batang" w:hAnsi="Calibri"/>
                <w:szCs w:val="22"/>
              </w:rPr>
              <w:t>0</w:t>
            </w:r>
          </w:p>
        </w:tc>
        <w:tc>
          <w:tcPr>
            <w:tcW w:w="7672" w:type="dxa"/>
          </w:tcPr>
          <w:p w:rsidR="00877454" w:rsidRPr="00FF00BD" w:rsidRDefault="00877454" w:rsidP="00877454">
            <w:pPr>
              <w:tabs>
                <w:tab w:val="clear" w:pos="720"/>
              </w:tabs>
              <w:spacing w:after="120"/>
              <w:jc w:val="left"/>
              <w:rPr>
                <w:rFonts w:ascii="Calibri" w:eastAsia="Batang" w:hAnsi="Calibri"/>
                <w:b/>
                <w:szCs w:val="22"/>
              </w:rPr>
            </w:pPr>
            <w:r w:rsidRPr="0074087D">
              <w:rPr>
                <w:rFonts w:ascii="Calibri" w:eastAsia="Batang" w:hAnsi="Calibri"/>
                <w:b/>
                <w:szCs w:val="22"/>
                <w:u w:val="single"/>
              </w:rPr>
              <w:t>Session 1</w:t>
            </w:r>
            <w:r w:rsidRPr="00FF00BD">
              <w:rPr>
                <w:rFonts w:ascii="Calibri" w:eastAsia="Batang" w:hAnsi="Calibri"/>
                <w:b/>
                <w:szCs w:val="22"/>
              </w:rPr>
              <w:t>:  Introduction to trade in services</w:t>
            </w:r>
            <w:r>
              <w:rPr>
                <w:rFonts w:ascii="Calibri" w:eastAsia="Batang" w:hAnsi="Calibri"/>
                <w:b/>
                <w:szCs w:val="22"/>
              </w:rPr>
              <w:t xml:space="preserve"> </w:t>
            </w:r>
          </w:p>
          <w:p w:rsidR="00877454" w:rsidRDefault="00877454" w:rsidP="00877454">
            <w:pPr>
              <w:numPr>
                <w:ilvl w:val="0"/>
                <w:numId w:val="8"/>
              </w:numPr>
              <w:jc w:val="left"/>
              <w:rPr>
                <w:rFonts w:ascii="Calibri" w:eastAsia="Batang" w:hAnsi="Calibri"/>
                <w:szCs w:val="22"/>
              </w:rPr>
            </w:pPr>
            <w:r w:rsidRPr="00FF00BD">
              <w:rPr>
                <w:rFonts w:ascii="Calibri" w:eastAsia="Batang" w:hAnsi="Calibri"/>
                <w:szCs w:val="22"/>
              </w:rPr>
              <w:t>The role</w:t>
            </w:r>
            <w:r>
              <w:rPr>
                <w:rFonts w:ascii="Calibri" w:eastAsia="Batang" w:hAnsi="Calibri"/>
                <w:szCs w:val="22"/>
              </w:rPr>
              <w:t xml:space="preserve"> and economic importance of </w:t>
            </w:r>
            <w:r w:rsidRPr="00FF00BD">
              <w:rPr>
                <w:rFonts w:ascii="Calibri" w:eastAsia="Batang" w:hAnsi="Calibri"/>
                <w:szCs w:val="22"/>
              </w:rPr>
              <w:t xml:space="preserve">services and services trade </w:t>
            </w:r>
          </w:p>
          <w:p w:rsidR="00877454" w:rsidRPr="00EA20A1" w:rsidRDefault="00877454" w:rsidP="00877454">
            <w:pPr>
              <w:pStyle w:val="ListParagraph"/>
              <w:numPr>
                <w:ilvl w:val="0"/>
                <w:numId w:val="8"/>
              </w:numPr>
              <w:jc w:val="left"/>
              <w:rPr>
                <w:rFonts w:ascii="Calibri" w:hAnsi="Calibri"/>
                <w:sz w:val="22"/>
              </w:rPr>
            </w:pPr>
            <w:r w:rsidRPr="00EA20A1">
              <w:rPr>
                <w:rFonts w:ascii="Calibri" w:hAnsi="Calibri"/>
                <w:sz w:val="22"/>
                <w:lang w:val="en-US"/>
              </w:rPr>
              <w:t>Measuring trade in services</w:t>
            </w:r>
          </w:p>
          <w:p w:rsidR="00877454" w:rsidRDefault="00877454" w:rsidP="00877454">
            <w:pPr>
              <w:pStyle w:val="ListParagraph"/>
              <w:numPr>
                <w:ilvl w:val="0"/>
                <w:numId w:val="8"/>
              </w:numPr>
              <w:jc w:val="left"/>
              <w:rPr>
                <w:rFonts w:ascii="Calibri" w:hAnsi="Calibri"/>
                <w:sz w:val="22"/>
              </w:rPr>
            </w:pPr>
            <w:r w:rsidRPr="00AC02A0">
              <w:rPr>
                <w:rFonts w:ascii="Calibri" w:hAnsi="Calibri"/>
                <w:sz w:val="22"/>
              </w:rPr>
              <w:t>Main players, Trade by sectors and Modes</w:t>
            </w:r>
            <w:r w:rsidR="0074087D">
              <w:rPr>
                <w:rFonts w:ascii="Calibri" w:hAnsi="Calibri"/>
                <w:sz w:val="22"/>
              </w:rPr>
              <w:t xml:space="preserve"> </w:t>
            </w:r>
          </w:p>
          <w:p w:rsidR="0074087D" w:rsidRPr="0074087D" w:rsidRDefault="0074087D" w:rsidP="0074087D">
            <w:pPr>
              <w:numPr>
                <w:ilvl w:val="0"/>
                <w:numId w:val="8"/>
              </w:numPr>
              <w:rPr>
                <w:rFonts w:ascii="Calibri" w:eastAsia="Calibri" w:hAnsi="Calibri"/>
                <w:szCs w:val="22"/>
                <w:lang w:eastAsia="en-US"/>
              </w:rPr>
            </w:pPr>
            <w:r>
              <w:rPr>
                <w:rFonts w:ascii="Calibri" w:eastAsia="Calibri" w:hAnsi="Calibri"/>
                <w:szCs w:val="22"/>
                <w:lang w:eastAsia="en-US"/>
              </w:rPr>
              <w:t xml:space="preserve">Relevant </w:t>
            </w:r>
            <w:r w:rsidRPr="0074087D">
              <w:rPr>
                <w:rFonts w:ascii="Calibri" w:eastAsia="Calibri" w:hAnsi="Calibri"/>
                <w:szCs w:val="22"/>
                <w:lang w:eastAsia="en-US"/>
              </w:rPr>
              <w:t>Trends in Africa and Angola</w:t>
            </w:r>
          </w:p>
          <w:p w:rsidR="00877454" w:rsidRDefault="00877454" w:rsidP="00877454">
            <w:pPr>
              <w:numPr>
                <w:ilvl w:val="0"/>
                <w:numId w:val="8"/>
              </w:numPr>
              <w:jc w:val="left"/>
              <w:rPr>
                <w:rFonts w:ascii="Calibri" w:eastAsia="Batang" w:hAnsi="Calibri"/>
                <w:szCs w:val="22"/>
              </w:rPr>
            </w:pPr>
            <w:r>
              <w:rPr>
                <w:rFonts w:ascii="Calibri" w:eastAsia="Batang" w:hAnsi="Calibri"/>
                <w:szCs w:val="22"/>
              </w:rPr>
              <w:t>"</w:t>
            </w:r>
            <w:r w:rsidRPr="00FF00BD">
              <w:rPr>
                <w:rFonts w:ascii="Calibri" w:eastAsia="Batang" w:hAnsi="Calibri"/>
                <w:szCs w:val="22"/>
              </w:rPr>
              <w:t>Servicification</w:t>
            </w:r>
            <w:r>
              <w:rPr>
                <w:rFonts w:ascii="Calibri" w:eastAsia="Batang" w:hAnsi="Calibri"/>
                <w:szCs w:val="22"/>
              </w:rPr>
              <w:t>"</w:t>
            </w:r>
            <w:r w:rsidRPr="00FF00BD">
              <w:rPr>
                <w:rFonts w:ascii="Calibri" w:eastAsia="Batang" w:hAnsi="Calibri"/>
                <w:szCs w:val="22"/>
              </w:rPr>
              <w:t>, global value chains</w:t>
            </w:r>
            <w:r>
              <w:rPr>
                <w:rFonts w:ascii="Calibri" w:eastAsia="Batang" w:hAnsi="Calibri"/>
                <w:szCs w:val="22"/>
              </w:rPr>
              <w:t xml:space="preserve"> and regional/</w:t>
            </w:r>
            <w:r w:rsidRPr="00FF00BD">
              <w:rPr>
                <w:rFonts w:ascii="Calibri" w:eastAsia="Batang" w:hAnsi="Calibri"/>
                <w:szCs w:val="22"/>
              </w:rPr>
              <w:t xml:space="preserve">mega-regional/multilateral negotiations: </w:t>
            </w:r>
            <w:r>
              <w:rPr>
                <w:rFonts w:ascii="Calibri" w:eastAsia="Batang" w:hAnsi="Calibri"/>
                <w:szCs w:val="22"/>
              </w:rPr>
              <w:t>H</w:t>
            </w:r>
            <w:r w:rsidRPr="00FF00BD">
              <w:rPr>
                <w:rFonts w:ascii="Calibri" w:eastAsia="Batang" w:hAnsi="Calibri"/>
                <w:szCs w:val="22"/>
              </w:rPr>
              <w:t xml:space="preserve">ow it all connects </w:t>
            </w:r>
          </w:p>
          <w:p w:rsidR="001434CA" w:rsidRPr="001434CA" w:rsidRDefault="00877454" w:rsidP="001434CA">
            <w:pPr>
              <w:numPr>
                <w:ilvl w:val="0"/>
                <w:numId w:val="8"/>
              </w:numPr>
              <w:jc w:val="left"/>
              <w:rPr>
                <w:rFonts w:ascii="Calibri" w:eastAsia="Batang" w:hAnsi="Calibri"/>
                <w:szCs w:val="22"/>
              </w:rPr>
            </w:pPr>
            <w:r>
              <w:rPr>
                <w:rFonts w:ascii="Calibri" w:eastAsia="Batang" w:hAnsi="Calibri"/>
                <w:szCs w:val="22"/>
              </w:rPr>
              <w:t>Q&amp;A</w:t>
            </w:r>
          </w:p>
          <w:p w:rsidR="007C1673" w:rsidRPr="00FF00BD" w:rsidRDefault="007C1673" w:rsidP="00877454">
            <w:pPr>
              <w:ind w:left="720"/>
              <w:jc w:val="left"/>
              <w:rPr>
                <w:rFonts w:ascii="Calibri" w:eastAsia="Batang" w:hAnsi="Calibri"/>
                <w:szCs w:val="22"/>
              </w:rPr>
            </w:pPr>
          </w:p>
        </w:tc>
      </w:tr>
      <w:tr w:rsidR="007C1673" w:rsidRPr="00FF00BD" w:rsidTr="007C1673">
        <w:tc>
          <w:tcPr>
            <w:tcW w:w="1526" w:type="dxa"/>
          </w:tcPr>
          <w:p w:rsidR="007C1673" w:rsidRPr="00FF00BD" w:rsidRDefault="001434CA" w:rsidP="00704432">
            <w:pPr>
              <w:tabs>
                <w:tab w:val="clear" w:pos="720"/>
                <w:tab w:val="left" w:pos="2127"/>
                <w:tab w:val="left" w:pos="2977"/>
                <w:tab w:val="left" w:pos="3686"/>
              </w:tabs>
              <w:jc w:val="left"/>
              <w:rPr>
                <w:rFonts w:ascii="Calibri" w:eastAsia="Batang" w:hAnsi="Calibri"/>
                <w:i/>
                <w:szCs w:val="22"/>
              </w:rPr>
            </w:pPr>
            <w:r>
              <w:rPr>
                <w:rFonts w:ascii="Calibri" w:eastAsia="Batang" w:hAnsi="Calibri"/>
                <w:i/>
                <w:szCs w:val="22"/>
              </w:rPr>
              <w:t>12</w:t>
            </w:r>
            <w:r w:rsidR="007C1673" w:rsidRPr="00FF00BD">
              <w:rPr>
                <w:rFonts w:ascii="Calibri" w:eastAsia="Batang" w:hAnsi="Calibri"/>
                <w:i/>
                <w:szCs w:val="22"/>
              </w:rPr>
              <w:t>:</w:t>
            </w:r>
            <w:r>
              <w:rPr>
                <w:rFonts w:ascii="Calibri" w:eastAsia="Batang" w:hAnsi="Calibri"/>
                <w:i/>
                <w:szCs w:val="22"/>
              </w:rPr>
              <w:t>00</w:t>
            </w:r>
            <w:r w:rsidR="007C1673" w:rsidRPr="00FF00BD">
              <w:rPr>
                <w:rFonts w:ascii="Calibri" w:eastAsia="Batang" w:hAnsi="Calibri"/>
                <w:i/>
                <w:szCs w:val="22"/>
              </w:rPr>
              <w:t xml:space="preserve"> - 1</w:t>
            </w:r>
            <w:r w:rsidR="0074087D">
              <w:rPr>
                <w:rFonts w:ascii="Calibri" w:eastAsia="Batang" w:hAnsi="Calibri"/>
                <w:i/>
                <w:szCs w:val="22"/>
              </w:rPr>
              <w:t>3</w:t>
            </w:r>
            <w:r w:rsidR="007C1673" w:rsidRPr="00FF00BD">
              <w:rPr>
                <w:rFonts w:ascii="Calibri" w:eastAsia="Batang" w:hAnsi="Calibri"/>
                <w:i/>
                <w:szCs w:val="22"/>
              </w:rPr>
              <w:t>:</w:t>
            </w:r>
            <w:r w:rsidR="006E4B20">
              <w:rPr>
                <w:rFonts w:ascii="Calibri" w:eastAsia="Batang" w:hAnsi="Calibri"/>
                <w:i/>
                <w:szCs w:val="22"/>
              </w:rPr>
              <w:t>3</w:t>
            </w:r>
            <w:r w:rsidR="007C1673" w:rsidRPr="00FF00BD">
              <w:rPr>
                <w:rFonts w:ascii="Calibri" w:eastAsia="Batang" w:hAnsi="Calibri"/>
                <w:i/>
                <w:szCs w:val="22"/>
              </w:rPr>
              <w:t>0</w:t>
            </w:r>
          </w:p>
        </w:tc>
        <w:tc>
          <w:tcPr>
            <w:tcW w:w="7672" w:type="dxa"/>
          </w:tcPr>
          <w:p w:rsidR="007C1673" w:rsidRPr="00FF00BD" w:rsidRDefault="007C1673" w:rsidP="001C6BE9">
            <w:pPr>
              <w:pStyle w:val="Heading9"/>
              <w:spacing w:after="240"/>
              <w:rPr>
                <w:rFonts w:ascii="Calibri" w:hAnsi="Calibri"/>
                <w:bCs/>
                <w:i/>
                <w:lang w:eastAsia="en-US"/>
              </w:rPr>
            </w:pPr>
            <w:r w:rsidRPr="00FF00BD">
              <w:rPr>
                <w:rFonts w:ascii="Calibri" w:hAnsi="Calibri"/>
                <w:bCs/>
                <w:i/>
                <w:lang w:eastAsia="en-US"/>
              </w:rPr>
              <w:t>Lunch Break</w:t>
            </w:r>
          </w:p>
        </w:tc>
      </w:tr>
      <w:tr w:rsidR="007C1673" w:rsidRPr="00FF00BD" w:rsidTr="007C1673">
        <w:tc>
          <w:tcPr>
            <w:tcW w:w="1526" w:type="dxa"/>
          </w:tcPr>
          <w:p w:rsidR="007C1673" w:rsidRPr="00FF00BD" w:rsidRDefault="0074087D" w:rsidP="00061D91">
            <w:pPr>
              <w:tabs>
                <w:tab w:val="clear" w:pos="720"/>
                <w:tab w:val="left" w:pos="2127"/>
                <w:tab w:val="left" w:pos="2977"/>
                <w:tab w:val="left" w:pos="3686"/>
              </w:tabs>
              <w:jc w:val="left"/>
              <w:rPr>
                <w:rFonts w:ascii="Calibri" w:eastAsia="Batang" w:hAnsi="Calibri"/>
                <w:szCs w:val="22"/>
              </w:rPr>
            </w:pPr>
            <w:r>
              <w:rPr>
                <w:rFonts w:ascii="Calibri" w:eastAsia="Batang" w:hAnsi="Calibri"/>
                <w:szCs w:val="22"/>
              </w:rPr>
              <w:t>1</w:t>
            </w:r>
            <w:r w:rsidR="00A62CEB">
              <w:rPr>
                <w:rFonts w:ascii="Calibri" w:eastAsia="Batang" w:hAnsi="Calibri"/>
                <w:szCs w:val="22"/>
              </w:rPr>
              <w:t>3</w:t>
            </w:r>
            <w:r w:rsidR="007C1673" w:rsidRPr="00FF00BD">
              <w:rPr>
                <w:rFonts w:ascii="Calibri" w:eastAsia="Batang" w:hAnsi="Calibri"/>
                <w:szCs w:val="22"/>
              </w:rPr>
              <w:t>:</w:t>
            </w:r>
            <w:r w:rsidR="006E4B20">
              <w:rPr>
                <w:rFonts w:ascii="Calibri" w:eastAsia="Batang" w:hAnsi="Calibri"/>
                <w:szCs w:val="22"/>
              </w:rPr>
              <w:t>3</w:t>
            </w:r>
            <w:r w:rsidR="00A62CEB">
              <w:rPr>
                <w:rFonts w:ascii="Calibri" w:eastAsia="Batang" w:hAnsi="Calibri"/>
                <w:szCs w:val="22"/>
              </w:rPr>
              <w:t>0</w:t>
            </w:r>
            <w:r w:rsidR="007C1673" w:rsidRPr="00FF00BD">
              <w:rPr>
                <w:rFonts w:ascii="Calibri" w:eastAsia="Batang" w:hAnsi="Calibri"/>
                <w:szCs w:val="22"/>
              </w:rPr>
              <w:t xml:space="preserve"> - 1</w:t>
            </w:r>
            <w:r w:rsidR="003F43C4">
              <w:rPr>
                <w:rFonts w:ascii="Calibri" w:eastAsia="Batang" w:hAnsi="Calibri"/>
                <w:szCs w:val="22"/>
              </w:rPr>
              <w:t>5</w:t>
            </w:r>
            <w:r w:rsidR="007C1673" w:rsidRPr="00FF00BD">
              <w:rPr>
                <w:rFonts w:ascii="Calibri" w:eastAsia="Batang" w:hAnsi="Calibri"/>
                <w:szCs w:val="22"/>
              </w:rPr>
              <w:t>:</w:t>
            </w:r>
            <w:r w:rsidR="006E4B20">
              <w:rPr>
                <w:rFonts w:ascii="Calibri" w:eastAsia="Batang" w:hAnsi="Calibri"/>
                <w:szCs w:val="22"/>
              </w:rPr>
              <w:t>15</w:t>
            </w:r>
          </w:p>
          <w:p w:rsidR="007C1673" w:rsidRPr="00FF00BD" w:rsidRDefault="007C1673" w:rsidP="00061D91">
            <w:pPr>
              <w:tabs>
                <w:tab w:val="clear" w:pos="720"/>
                <w:tab w:val="left" w:pos="2127"/>
                <w:tab w:val="left" w:pos="2977"/>
                <w:tab w:val="left" w:pos="3686"/>
              </w:tabs>
              <w:jc w:val="left"/>
              <w:rPr>
                <w:rFonts w:ascii="Calibri" w:eastAsia="Batang" w:hAnsi="Calibri"/>
                <w:szCs w:val="22"/>
              </w:rPr>
            </w:pPr>
          </w:p>
        </w:tc>
        <w:tc>
          <w:tcPr>
            <w:tcW w:w="7672" w:type="dxa"/>
            <w:vAlign w:val="center"/>
          </w:tcPr>
          <w:p w:rsidR="007C1673" w:rsidRDefault="00B10F11" w:rsidP="00B10F11">
            <w:pPr>
              <w:tabs>
                <w:tab w:val="clear" w:pos="720"/>
              </w:tabs>
              <w:spacing w:after="120"/>
              <w:jc w:val="left"/>
              <w:rPr>
                <w:rFonts w:ascii="Calibri" w:eastAsia="Batang" w:hAnsi="Calibri"/>
                <w:b/>
                <w:szCs w:val="22"/>
              </w:rPr>
            </w:pPr>
            <w:r w:rsidRPr="0074087D">
              <w:rPr>
                <w:rFonts w:ascii="Calibri" w:eastAsia="Batang" w:hAnsi="Calibri"/>
                <w:b/>
                <w:szCs w:val="22"/>
                <w:u w:val="single"/>
              </w:rPr>
              <w:t>Session 2</w:t>
            </w:r>
            <w:r w:rsidR="007C1673" w:rsidRPr="00FF00BD">
              <w:rPr>
                <w:rFonts w:ascii="Calibri" w:eastAsia="Batang" w:hAnsi="Calibri"/>
                <w:b/>
                <w:szCs w:val="22"/>
              </w:rPr>
              <w:t xml:space="preserve">:  </w:t>
            </w:r>
            <w:r w:rsidR="0074087D" w:rsidRPr="0074087D">
              <w:rPr>
                <w:rFonts w:ascii="Calibri" w:eastAsia="Batang" w:hAnsi="Calibri"/>
                <w:b/>
                <w:szCs w:val="22"/>
              </w:rPr>
              <w:t>Overview of trade in services basic concepts - the GATS (and any variations in the SADC/AfCFTA frameworks)</w:t>
            </w:r>
          </w:p>
          <w:p w:rsidR="00B1040F" w:rsidRDefault="00B1040F" w:rsidP="00893C77">
            <w:pPr>
              <w:numPr>
                <w:ilvl w:val="0"/>
                <w:numId w:val="8"/>
              </w:numPr>
              <w:rPr>
                <w:rFonts w:ascii="Calibri" w:eastAsia="Batang" w:hAnsi="Calibri"/>
                <w:szCs w:val="22"/>
              </w:rPr>
            </w:pPr>
            <w:r w:rsidRPr="00FF00BD">
              <w:rPr>
                <w:rFonts w:ascii="Calibri" w:eastAsia="Batang" w:hAnsi="Calibri"/>
                <w:szCs w:val="22"/>
              </w:rPr>
              <w:t xml:space="preserve">Objectives, structure and scope of </w:t>
            </w:r>
            <w:r w:rsidR="000E451D">
              <w:rPr>
                <w:rFonts w:ascii="Calibri" w:eastAsia="Batang" w:hAnsi="Calibri"/>
                <w:szCs w:val="22"/>
              </w:rPr>
              <w:t>application</w:t>
            </w:r>
            <w:r w:rsidR="00046B98">
              <w:rPr>
                <w:rFonts w:ascii="Calibri" w:eastAsia="Batang" w:hAnsi="Calibri"/>
                <w:szCs w:val="22"/>
              </w:rPr>
              <w:t xml:space="preserve"> </w:t>
            </w:r>
          </w:p>
          <w:p w:rsidR="00B1040F" w:rsidRDefault="00B1040F" w:rsidP="00893C77">
            <w:pPr>
              <w:numPr>
                <w:ilvl w:val="0"/>
                <w:numId w:val="8"/>
              </w:numPr>
              <w:rPr>
                <w:rFonts w:ascii="Calibri" w:eastAsia="Batang" w:hAnsi="Calibri"/>
                <w:szCs w:val="22"/>
              </w:rPr>
            </w:pPr>
            <w:r w:rsidRPr="00FF00BD">
              <w:rPr>
                <w:rFonts w:ascii="Calibri" w:eastAsia="Batang" w:hAnsi="Calibri"/>
                <w:szCs w:val="22"/>
              </w:rPr>
              <w:t>Key obligations and disciplines</w:t>
            </w:r>
            <w:r w:rsidR="001A4E1F">
              <w:rPr>
                <w:rFonts w:ascii="Calibri" w:eastAsia="Batang" w:hAnsi="Calibri"/>
                <w:szCs w:val="22"/>
              </w:rPr>
              <w:t xml:space="preserve"> under the GATS</w:t>
            </w:r>
          </w:p>
          <w:p w:rsidR="00046B98" w:rsidRPr="00FF00BD" w:rsidRDefault="00046B98" w:rsidP="00046B98">
            <w:pPr>
              <w:numPr>
                <w:ilvl w:val="0"/>
                <w:numId w:val="8"/>
              </w:numPr>
              <w:rPr>
                <w:rFonts w:ascii="Calibri" w:eastAsia="Batang" w:hAnsi="Calibri"/>
                <w:szCs w:val="22"/>
              </w:rPr>
            </w:pPr>
            <w:r>
              <w:rPr>
                <w:rFonts w:ascii="Calibri" w:eastAsia="Batang" w:hAnsi="Calibri"/>
                <w:szCs w:val="22"/>
              </w:rPr>
              <w:t>The concept of progressive liberalization</w:t>
            </w:r>
          </w:p>
          <w:p w:rsidR="00893C77" w:rsidRPr="00893C77" w:rsidRDefault="0074087D" w:rsidP="00893C77">
            <w:pPr>
              <w:pStyle w:val="ListParagraph"/>
              <w:numPr>
                <w:ilvl w:val="0"/>
                <w:numId w:val="8"/>
              </w:numPr>
              <w:jc w:val="left"/>
              <w:rPr>
                <w:rFonts w:ascii="Calibri" w:hAnsi="Calibri"/>
                <w:sz w:val="22"/>
              </w:rPr>
            </w:pPr>
            <w:r>
              <w:rPr>
                <w:rFonts w:ascii="Calibri" w:hAnsi="Calibri"/>
                <w:sz w:val="22"/>
              </w:rPr>
              <w:t>MFN and other general obligations</w:t>
            </w:r>
          </w:p>
          <w:p w:rsidR="00BB7A64" w:rsidRPr="00BB7A64" w:rsidRDefault="00BB7A64" w:rsidP="00893C77">
            <w:pPr>
              <w:numPr>
                <w:ilvl w:val="0"/>
                <w:numId w:val="8"/>
              </w:numPr>
              <w:tabs>
                <w:tab w:val="clear" w:pos="720"/>
              </w:tabs>
              <w:rPr>
                <w:rFonts w:ascii="Calibri" w:eastAsia="Batang" w:hAnsi="Calibri"/>
                <w:szCs w:val="22"/>
              </w:rPr>
            </w:pPr>
            <w:r w:rsidRPr="00C40764">
              <w:rPr>
                <w:rFonts w:ascii="Calibri" w:eastAsia="Batang" w:hAnsi="Calibri"/>
                <w:szCs w:val="22"/>
              </w:rPr>
              <w:t>Q&amp;A</w:t>
            </w:r>
            <w:r w:rsidRPr="00C40764">
              <w:rPr>
                <w:rFonts w:ascii="Calibri" w:eastAsia="Batang" w:hAnsi="Calibri"/>
                <w:b/>
                <w:szCs w:val="22"/>
              </w:rPr>
              <w:t xml:space="preserve"> </w:t>
            </w:r>
          </w:p>
          <w:p w:rsidR="00B1040F" w:rsidRPr="00FF00BD" w:rsidRDefault="00B1040F" w:rsidP="00B10F11">
            <w:pPr>
              <w:tabs>
                <w:tab w:val="clear" w:pos="720"/>
              </w:tabs>
              <w:spacing w:after="120"/>
              <w:jc w:val="left"/>
              <w:rPr>
                <w:rFonts w:ascii="Calibri" w:eastAsia="Batang" w:hAnsi="Calibri"/>
                <w:szCs w:val="22"/>
              </w:rPr>
            </w:pPr>
          </w:p>
        </w:tc>
      </w:tr>
      <w:tr w:rsidR="007C1673" w:rsidRPr="00FF00BD" w:rsidTr="007C1673">
        <w:tc>
          <w:tcPr>
            <w:tcW w:w="1526" w:type="dxa"/>
          </w:tcPr>
          <w:p w:rsidR="007C1673" w:rsidRPr="00FF00BD" w:rsidRDefault="007C1673" w:rsidP="00061D91">
            <w:pPr>
              <w:tabs>
                <w:tab w:val="clear" w:pos="720"/>
                <w:tab w:val="left" w:pos="2127"/>
                <w:tab w:val="left" w:pos="2977"/>
                <w:tab w:val="left" w:pos="3686"/>
              </w:tabs>
              <w:jc w:val="left"/>
              <w:rPr>
                <w:rFonts w:ascii="Calibri" w:eastAsia="Batang" w:hAnsi="Calibri"/>
                <w:i/>
                <w:szCs w:val="22"/>
              </w:rPr>
            </w:pPr>
            <w:r w:rsidRPr="00FF00BD">
              <w:rPr>
                <w:rFonts w:ascii="Calibri" w:eastAsia="Batang" w:hAnsi="Calibri"/>
                <w:i/>
                <w:szCs w:val="22"/>
              </w:rPr>
              <w:t>1</w:t>
            </w:r>
            <w:r w:rsidR="003F43C4">
              <w:rPr>
                <w:rFonts w:ascii="Calibri" w:eastAsia="Batang" w:hAnsi="Calibri"/>
                <w:i/>
                <w:szCs w:val="22"/>
              </w:rPr>
              <w:t>5</w:t>
            </w:r>
            <w:r w:rsidRPr="00FF00BD">
              <w:rPr>
                <w:rFonts w:ascii="Calibri" w:eastAsia="Batang" w:hAnsi="Calibri"/>
                <w:i/>
                <w:szCs w:val="22"/>
              </w:rPr>
              <w:t>:</w:t>
            </w:r>
            <w:r w:rsidR="006E4B20">
              <w:rPr>
                <w:rFonts w:ascii="Calibri" w:eastAsia="Batang" w:hAnsi="Calibri"/>
                <w:i/>
                <w:szCs w:val="22"/>
              </w:rPr>
              <w:t>15</w:t>
            </w:r>
            <w:r w:rsidRPr="00FF00BD">
              <w:rPr>
                <w:rFonts w:ascii="Calibri" w:eastAsia="Batang" w:hAnsi="Calibri"/>
                <w:i/>
                <w:szCs w:val="22"/>
              </w:rPr>
              <w:t xml:space="preserve"> - 1</w:t>
            </w:r>
            <w:r w:rsidR="003F43C4">
              <w:rPr>
                <w:rFonts w:ascii="Calibri" w:eastAsia="Batang" w:hAnsi="Calibri"/>
                <w:i/>
                <w:szCs w:val="22"/>
              </w:rPr>
              <w:t>5</w:t>
            </w:r>
            <w:r w:rsidRPr="00FF00BD">
              <w:rPr>
                <w:rFonts w:ascii="Calibri" w:eastAsia="Batang" w:hAnsi="Calibri"/>
                <w:i/>
                <w:szCs w:val="22"/>
              </w:rPr>
              <w:t>:</w:t>
            </w:r>
            <w:r w:rsidR="006E4B20">
              <w:rPr>
                <w:rFonts w:ascii="Calibri" w:eastAsia="Batang" w:hAnsi="Calibri"/>
                <w:i/>
                <w:szCs w:val="22"/>
              </w:rPr>
              <w:t>35</w:t>
            </w:r>
          </w:p>
        </w:tc>
        <w:tc>
          <w:tcPr>
            <w:tcW w:w="7672" w:type="dxa"/>
            <w:vAlign w:val="center"/>
          </w:tcPr>
          <w:p w:rsidR="007C1673" w:rsidRPr="00FF00BD" w:rsidRDefault="007C1673" w:rsidP="00061D91">
            <w:pPr>
              <w:rPr>
                <w:rFonts w:ascii="Calibri" w:hAnsi="Calibri"/>
                <w:i/>
                <w:szCs w:val="22"/>
                <w:lang w:eastAsia="zh-CN"/>
              </w:rPr>
            </w:pPr>
            <w:r w:rsidRPr="00FF00BD">
              <w:rPr>
                <w:rFonts w:ascii="Calibri" w:hAnsi="Calibri"/>
                <w:i/>
                <w:szCs w:val="22"/>
                <w:lang w:eastAsia="zh-CN"/>
              </w:rPr>
              <w:t>Coffee Break</w:t>
            </w:r>
          </w:p>
          <w:p w:rsidR="007C1673" w:rsidRPr="00FF00BD" w:rsidRDefault="007C1673" w:rsidP="00061D91">
            <w:pPr>
              <w:rPr>
                <w:rFonts w:ascii="Calibri" w:hAnsi="Calibri"/>
                <w:szCs w:val="22"/>
                <w:lang w:eastAsia="zh-CN"/>
              </w:rPr>
            </w:pPr>
          </w:p>
        </w:tc>
      </w:tr>
      <w:tr w:rsidR="007C1673" w:rsidRPr="00FF00BD" w:rsidTr="007C1673">
        <w:tc>
          <w:tcPr>
            <w:tcW w:w="1526" w:type="dxa"/>
          </w:tcPr>
          <w:p w:rsidR="007C1673" w:rsidRPr="00FF00BD" w:rsidRDefault="003F43C4" w:rsidP="00061D91">
            <w:pPr>
              <w:tabs>
                <w:tab w:val="clear" w:pos="720"/>
                <w:tab w:val="left" w:pos="2127"/>
                <w:tab w:val="left" w:pos="2977"/>
                <w:tab w:val="left" w:pos="3686"/>
              </w:tabs>
              <w:jc w:val="left"/>
              <w:rPr>
                <w:rFonts w:ascii="Calibri" w:eastAsia="Batang" w:hAnsi="Calibri"/>
                <w:szCs w:val="22"/>
              </w:rPr>
            </w:pPr>
            <w:r>
              <w:rPr>
                <w:rFonts w:ascii="Calibri" w:eastAsia="Batang" w:hAnsi="Calibri"/>
                <w:szCs w:val="22"/>
              </w:rPr>
              <w:t>15</w:t>
            </w:r>
            <w:r w:rsidR="007C1673" w:rsidRPr="00FF00BD">
              <w:rPr>
                <w:rFonts w:ascii="Calibri" w:eastAsia="Batang" w:hAnsi="Calibri"/>
                <w:szCs w:val="22"/>
              </w:rPr>
              <w:t>:</w:t>
            </w:r>
            <w:r w:rsidR="006E4B20">
              <w:rPr>
                <w:rFonts w:ascii="Calibri" w:eastAsia="Batang" w:hAnsi="Calibri"/>
                <w:szCs w:val="22"/>
              </w:rPr>
              <w:t>35</w:t>
            </w:r>
            <w:r w:rsidR="007C1673" w:rsidRPr="00FF00BD">
              <w:rPr>
                <w:rFonts w:ascii="Calibri" w:eastAsia="Batang" w:hAnsi="Calibri"/>
                <w:szCs w:val="22"/>
              </w:rPr>
              <w:t xml:space="preserve"> - 1</w:t>
            </w:r>
            <w:r w:rsidR="001434CA">
              <w:rPr>
                <w:rFonts w:ascii="Calibri" w:eastAsia="Batang" w:hAnsi="Calibri"/>
                <w:szCs w:val="22"/>
              </w:rPr>
              <w:t>6</w:t>
            </w:r>
            <w:r w:rsidR="007C1673" w:rsidRPr="00FF00BD">
              <w:rPr>
                <w:rFonts w:ascii="Calibri" w:eastAsia="Batang" w:hAnsi="Calibri"/>
                <w:szCs w:val="22"/>
              </w:rPr>
              <w:t>:</w:t>
            </w:r>
            <w:r w:rsidR="001434CA">
              <w:rPr>
                <w:rFonts w:ascii="Calibri" w:eastAsia="Batang" w:hAnsi="Calibri"/>
                <w:szCs w:val="22"/>
              </w:rPr>
              <w:t>3</w:t>
            </w:r>
            <w:r>
              <w:rPr>
                <w:rFonts w:ascii="Calibri" w:eastAsia="Batang" w:hAnsi="Calibri"/>
                <w:szCs w:val="22"/>
              </w:rPr>
              <w:t>0</w:t>
            </w:r>
          </w:p>
        </w:tc>
        <w:tc>
          <w:tcPr>
            <w:tcW w:w="7672" w:type="dxa"/>
            <w:vAlign w:val="center"/>
          </w:tcPr>
          <w:p w:rsidR="00260F53" w:rsidRDefault="007C1673" w:rsidP="00BB7A64">
            <w:pPr>
              <w:tabs>
                <w:tab w:val="clear" w:pos="720"/>
              </w:tabs>
              <w:spacing w:after="240"/>
              <w:jc w:val="left"/>
              <w:rPr>
                <w:rFonts w:ascii="Calibri" w:eastAsia="Batang" w:hAnsi="Calibri"/>
                <w:b/>
                <w:szCs w:val="22"/>
              </w:rPr>
            </w:pPr>
            <w:r w:rsidRPr="003F43C4">
              <w:rPr>
                <w:rFonts w:ascii="Calibri" w:eastAsia="Batang" w:hAnsi="Calibri"/>
                <w:b/>
                <w:szCs w:val="22"/>
                <w:u w:val="single"/>
              </w:rPr>
              <w:t xml:space="preserve">Session </w:t>
            </w:r>
            <w:r w:rsidR="003F43C4" w:rsidRPr="003F43C4">
              <w:rPr>
                <w:rFonts w:ascii="Calibri" w:eastAsia="Batang" w:hAnsi="Calibri"/>
                <w:b/>
                <w:szCs w:val="22"/>
                <w:u w:val="single"/>
              </w:rPr>
              <w:t>3</w:t>
            </w:r>
            <w:r w:rsidR="00103182">
              <w:rPr>
                <w:rFonts w:ascii="Calibri" w:hAnsi="Calibri"/>
                <w:b/>
                <w:szCs w:val="22"/>
                <w:lang w:eastAsia="zh-CN"/>
              </w:rPr>
              <w:t xml:space="preserve">: </w:t>
            </w:r>
            <w:r w:rsidR="0074087D">
              <w:rPr>
                <w:rFonts w:ascii="Calibri" w:eastAsia="Batang" w:hAnsi="Calibri"/>
                <w:b/>
                <w:szCs w:val="22"/>
              </w:rPr>
              <w:t>Scheduling Services Commitments</w:t>
            </w:r>
          </w:p>
          <w:p w:rsidR="0074087D" w:rsidRPr="00AA47AD" w:rsidRDefault="0074087D" w:rsidP="0004582A">
            <w:pPr>
              <w:numPr>
                <w:ilvl w:val="0"/>
                <w:numId w:val="33"/>
              </w:numPr>
              <w:tabs>
                <w:tab w:val="clear" w:pos="720"/>
              </w:tabs>
              <w:ind w:left="714" w:hanging="357"/>
              <w:jc w:val="left"/>
              <w:rPr>
                <w:rFonts w:ascii="Calibri" w:eastAsia="Batang" w:hAnsi="Calibri" w:cs="Calibri"/>
                <w:szCs w:val="22"/>
              </w:rPr>
            </w:pPr>
            <w:r w:rsidRPr="00AA47AD">
              <w:rPr>
                <w:rFonts w:ascii="Calibri" w:eastAsia="Batang" w:hAnsi="Calibri" w:cs="Calibri"/>
                <w:szCs w:val="22"/>
              </w:rPr>
              <w:t xml:space="preserve">Structure of schedules </w:t>
            </w:r>
          </w:p>
          <w:p w:rsidR="0074087D" w:rsidRPr="00AA47AD" w:rsidRDefault="0074087D" w:rsidP="0004582A">
            <w:pPr>
              <w:numPr>
                <w:ilvl w:val="0"/>
                <w:numId w:val="33"/>
              </w:numPr>
              <w:tabs>
                <w:tab w:val="clear" w:pos="720"/>
              </w:tabs>
              <w:ind w:left="714" w:hanging="357"/>
              <w:jc w:val="left"/>
              <w:rPr>
                <w:rFonts w:ascii="Calibri" w:eastAsia="Batang" w:hAnsi="Calibri" w:cs="Calibri"/>
                <w:szCs w:val="22"/>
              </w:rPr>
            </w:pPr>
            <w:r w:rsidRPr="00AA47AD">
              <w:rPr>
                <w:rFonts w:ascii="Calibri" w:eastAsia="Batang" w:hAnsi="Calibri" w:cs="Calibri"/>
                <w:szCs w:val="22"/>
              </w:rPr>
              <w:t>Classification</w:t>
            </w:r>
          </w:p>
          <w:p w:rsidR="0074087D" w:rsidRPr="00AA47AD" w:rsidRDefault="0074087D" w:rsidP="0004582A">
            <w:pPr>
              <w:numPr>
                <w:ilvl w:val="0"/>
                <w:numId w:val="33"/>
              </w:numPr>
              <w:tabs>
                <w:tab w:val="clear" w:pos="720"/>
              </w:tabs>
              <w:ind w:left="714" w:hanging="357"/>
              <w:jc w:val="left"/>
              <w:rPr>
                <w:rFonts w:ascii="Calibri" w:eastAsia="Batang" w:hAnsi="Calibri" w:cs="Calibri"/>
                <w:szCs w:val="22"/>
              </w:rPr>
            </w:pPr>
            <w:r w:rsidRPr="00AA47AD">
              <w:rPr>
                <w:rFonts w:ascii="Calibri" w:hAnsi="Calibri" w:cs="Calibri"/>
                <w:lang w:eastAsia="zh-CN"/>
              </w:rPr>
              <w:t>Market Access</w:t>
            </w:r>
          </w:p>
          <w:p w:rsidR="0074087D" w:rsidRPr="00AA47AD" w:rsidRDefault="0074087D" w:rsidP="0004582A">
            <w:pPr>
              <w:numPr>
                <w:ilvl w:val="0"/>
                <w:numId w:val="33"/>
              </w:numPr>
              <w:tabs>
                <w:tab w:val="clear" w:pos="720"/>
              </w:tabs>
              <w:ind w:left="714" w:hanging="357"/>
              <w:jc w:val="left"/>
              <w:rPr>
                <w:rFonts w:ascii="Calibri" w:eastAsia="Batang" w:hAnsi="Calibri" w:cs="Calibri"/>
                <w:szCs w:val="22"/>
              </w:rPr>
            </w:pPr>
            <w:r w:rsidRPr="00AA47AD">
              <w:rPr>
                <w:rFonts w:ascii="Calibri" w:hAnsi="Calibri" w:cs="Calibri"/>
                <w:lang w:eastAsia="zh-CN"/>
              </w:rPr>
              <w:t>National Treatment</w:t>
            </w:r>
          </w:p>
          <w:p w:rsidR="0074087D" w:rsidRPr="00AA47AD" w:rsidRDefault="0074087D" w:rsidP="0004582A">
            <w:pPr>
              <w:numPr>
                <w:ilvl w:val="0"/>
                <w:numId w:val="33"/>
              </w:numPr>
              <w:tabs>
                <w:tab w:val="clear" w:pos="720"/>
              </w:tabs>
              <w:ind w:left="714" w:hanging="357"/>
              <w:jc w:val="left"/>
              <w:rPr>
                <w:rFonts w:ascii="Calibri" w:eastAsia="Batang" w:hAnsi="Calibri" w:cs="Calibri"/>
                <w:szCs w:val="22"/>
              </w:rPr>
            </w:pPr>
            <w:r w:rsidRPr="00AA47AD">
              <w:rPr>
                <w:rFonts w:ascii="Calibri" w:hAnsi="Calibri" w:cs="Calibri"/>
                <w:lang w:eastAsia="zh-CN"/>
              </w:rPr>
              <w:t>Additional Commitments</w:t>
            </w:r>
          </w:p>
          <w:p w:rsidR="0074087D" w:rsidRPr="00AA47AD" w:rsidRDefault="0074087D" w:rsidP="0004582A">
            <w:pPr>
              <w:numPr>
                <w:ilvl w:val="0"/>
                <w:numId w:val="33"/>
              </w:numPr>
              <w:tabs>
                <w:tab w:val="clear" w:pos="720"/>
              </w:tabs>
              <w:ind w:left="714" w:hanging="357"/>
              <w:jc w:val="left"/>
              <w:rPr>
                <w:rFonts w:ascii="Calibri" w:eastAsia="Batang" w:hAnsi="Calibri" w:cs="Calibri"/>
                <w:szCs w:val="22"/>
              </w:rPr>
            </w:pPr>
            <w:r w:rsidRPr="00AA47AD">
              <w:rPr>
                <w:rFonts w:ascii="Calibri" w:eastAsia="Batang" w:hAnsi="Calibri" w:cs="Calibri"/>
                <w:szCs w:val="22"/>
              </w:rPr>
              <w:t>Horizontal commitments;</w:t>
            </w:r>
          </w:p>
          <w:p w:rsidR="0074087D" w:rsidRPr="00AA47AD" w:rsidRDefault="0074087D" w:rsidP="0004582A">
            <w:pPr>
              <w:numPr>
                <w:ilvl w:val="0"/>
                <w:numId w:val="33"/>
              </w:numPr>
              <w:tabs>
                <w:tab w:val="clear" w:pos="720"/>
              </w:tabs>
              <w:ind w:left="714" w:hanging="357"/>
              <w:jc w:val="left"/>
              <w:rPr>
                <w:rFonts w:ascii="Calibri" w:eastAsia="Batang" w:hAnsi="Calibri" w:cs="Calibri"/>
                <w:szCs w:val="22"/>
              </w:rPr>
            </w:pPr>
            <w:r w:rsidRPr="00AA47AD">
              <w:rPr>
                <w:rFonts w:ascii="Calibri" w:eastAsia="Batang" w:hAnsi="Calibri" w:cs="Calibri"/>
                <w:szCs w:val="22"/>
              </w:rPr>
              <w:t>Scheduling techniques</w:t>
            </w:r>
          </w:p>
          <w:p w:rsidR="0074087D" w:rsidRPr="003F43C4" w:rsidRDefault="0074087D" w:rsidP="0004582A">
            <w:pPr>
              <w:numPr>
                <w:ilvl w:val="0"/>
                <w:numId w:val="33"/>
              </w:numPr>
              <w:tabs>
                <w:tab w:val="clear" w:pos="720"/>
              </w:tabs>
              <w:ind w:left="714" w:hanging="357"/>
              <w:jc w:val="left"/>
              <w:rPr>
                <w:rFonts w:ascii="Calibri" w:eastAsia="Batang" w:hAnsi="Calibri"/>
                <w:szCs w:val="22"/>
              </w:rPr>
            </w:pPr>
            <w:r w:rsidRPr="00AA47AD">
              <w:rPr>
                <w:rFonts w:ascii="Calibri" w:eastAsia="Batang" w:hAnsi="Calibri" w:cs="Calibri"/>
                <w:szCs w:val="22"/>
              </w:rPr>
              <w:t>Review Quiz and Q&amp;A</w:t>
            </w:r>
          </w:p>
          <w:p w:rsidR="003F43C4" w:rsidRPr="0074087D" w:rsidRDefault="003F43C4" w:rsidP="003F43C4">
            <w:pPr>
              <w:tabs>
                <w:tab w:val="clear" w:pos="720"/>
              </w:tabs>
              <w:ind w:left="714"/>
              <w:jc w:val="left"/>
              <w:rPr>
                <w:rFonts w:ascii="Calibri" w:eastAsia="Batang" w:hAnsi="Calibri"/>
                <w:szCs w:val="22"/>
              </w:rPr>
            </w:pPr>
          </w:p>
        </w:tc>
      </w:tr>
    </w:tbl>
    <w:p w:rsidR="00EE0644" w:rsidRPr="00FF00BD" w:rsidRDefault="00EE0644" w:rsidP="00963986">
      <w:pPr>
        <w:keepNext/>
        <w:widowControl w:val="0"/>
        <w:shd w:val="clear" w:color="auto" w:fill="D9D9D9"/>
        <w:tabs>
          <w:tab w:val="left" w:pos="360"/>
        </w:tabs>
        <w:suppressAutoHyphens/>
        <w:spacing w:before="360" w:after="360"/>
        <w:ind w:left="924" w:hanging="924"/>
        <w:jc w:val="center"/>
        <w:rPr>
          <w:rFonts w:ascii="Calibri" w:hAnsi="Calibri"/>
          <w:b/>
          <w:bCs/>
          <w:sz w:val="24"/>
          <w:szCs w:val="24"/>
        </w:rPr>
      </w:pPr>
      <w:r w:rsidRPr="00FF00BD">
        <w:rPr>
          <w:rFonts w:ascii="Calibri" w:hAnsi="Calibri"/>
          <w:b/>
          <w:bCs/>
          <w:sz w:val="24"/>
          <w:szCs w:val="24"/>
        </w:rPr>
        <w:lastRenderedPageBreak/>
        <w:t>Day 2:</w:t>
      </w:r>
      <w:r w:rsidRPr="00FF00BD">
        <w:rPr>
          <w:rFonts w:ascii="Calibri" w:hAnsi="Calibri"/>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72"/>
      </w:tblGrid>
      <w:tr w:rsidR="00963986" w:rsidRPr="00FF00BD" w:rsidTr="00963986">
        <w:tc>
          <w:tcPr>
            <w:tcW w:w="1526" w:type="dxa"/>
          </w:tcPr>
          <w:p w:rsidR="00963986" w:rsidRPr="00FF00BD" w:rsidRDefault="00963986" w:rsidP="002E7012">
            <w:pPr>
              <w:jc w:val="center"/>
              <w:rPr>
                <w:rFonts w:ascii="Calibri" w:hAnsi="Calibri"/>
                <w:b/>
                <w:szCs w:val="22"/>
              </w:rPr>
            </w:pPr>
            <w:r w:rsidRPr="00FF00BD">
              <w:rPr>
                <w:rFonts w:ascii="Calibri" w:hAnsi="Calibri"/>
                <w:b/>
                <w:szCs w:val="22"/>
              </w:rPr>
              <w:t>Session</w:t>
            </w:r>
          </w:p>
        </w:tc>
        <w:tc>
          <w:tcPr>
            <w:tcW w:w="7672" w:type="dxa"/>
          </w:tcPr>
          <w:p w:rsidR="00963986" w:rsidRPr="00FF00BD" w:rsidRDefault="00963986" w:rsidP="002E7012">
            <w:pPr>
              <w:jc w:val="center"/>
              <w:rPr>
                <w:rFonts w:ascii="Calibri" w:hAnsi="Calibri"/>
                <w:b/>
                <w:szCs w:val="22"/>
              </w:rPr>
            </w:pPr>
            <w:r w:rsidRPr="00FF00BD">
              <w:rPr>
                <w:rFonts w:ascii="Calibri" w:hAnsi="Calibri"/>
                <w:b/>
                <w:szCs w:val="22"/>
              </w:rPr>
              <w:t>Subject</w:t>
            </w:r>
          </w:p>
        </w:tc>
      </w:tr>
      <w:tr w:rsidR="001434CA" w:rsidRPr="00FF00BD" w:rsidTr="002915DA">
        <w:tc>
          <w:tcPr>
            <w:tcW w:w="1526" w:type="dxa"/>
            <w:tcBorders>
              <w:top w:val="single" w:sz="4" w:space="0" w:color="auto"/>
              <w:left w:val="single" w:sz="4" w:space="0" w:color="auto"/>
              <w:bottom w:val="single" w:sz="4" w:space="0" w:color="auto"/>
              <w:right w:val="single" w:sz="4" w:space="0" w:color="auto"/>
            </w:tcBorders>
          </w:tcPr>
          <w:p w:rsidR="001434CA" w:rsidRDefault="001434CA" w:rsidP="001434CA">
            <w:pPr>
              <w:widowControl w:val="0"/>
              <w:suppressAutoHyphens/>
              <w:spacing w:after="120"/>
              <w:rPr>
                <w:rFonts w:ascii="Calibri" w:hAnsi="Calibri"/>
                <w:bCs/>
                <w:szCs w:val="22"/>
              </w:rPr>
            </w:pPr>
            <w:r w:rsidRPr="001434CA">
              <w:rPr>
                <w:rFonts w:ascii="Calibri" w:hAnsi="Calibri"/>
                <w:bCs/>
                <w:szCs w:val="22"/>
              </w:rPr>
              <w:t>08:30</w:t>
            </w:r>
            <w:r>
              <w:rPr>
                <w:rFonts w:ascii="Calibri" w:hAnsi="Calibri"/>
                <w:bCs/>
                <w:szCs w:val="22"/>
              </w:rPr>
              <w:t xml:space="preserve"> - </w:t>
            </w:r>
            <w:r w:rsidRPr="001434CA">
              <w:rPr>
                <w:rFonts w:ascii="Calibri" w:hAnsi="Calibri"/>
                <w:bCs/>
                <w:szCs w:val="22"/>
              </w:rPr>
              <w:t>09:00</w:t>
            </w:r>
          </w:p>
        </w:tc>
        <w:tc>
          <w:tcPr>
            <w:tcW w:w="7672" w:type="dxa"/>
            <w:tcBorders>
              <w:top w:val="single" w:sz="4" w:space="0" w:color="auto"/>
              <w:left w:val="single" w:sz="4" w:space="0" w:color="auto"/>
              <w:bottom w:val="single" w:sz="4" w:space="0" w:color="auto"/>
              <w:right w:val="single" w:sz="4" w:space="0" w:color="auto"/>
            </w:tcBorders>
          </w:tcPr>
          <w:p w:rsidR="001434CA" w:rsidRPr="006E4B20" w:rsidRDefault="001434CA" w:rsidP="006E4B20">
            <w:pPr>
              <w:keepNext/>
              <w:keepLines/>
              <w:tabs>
                <w:tab w:val="clear" w:pos="720"/>
              </w:tabs>
              <w:suppressAutoHyphens/>
              <w:spacing w:after="120"/>
              <w:jc w:val="left"/>
              <w:rPr>
                <w:rFonts w:ascii="Calibri" w:eastAsia="Batang" w:hAnsi="Calibri"/>
                <w:b/>
                <w:szCs w:val="22"/>
                <w:u w:val="single"/>
              </w:rPr>
            </w:pPr>
            <w:r>
              <w:rPr>
                <w:rFonts w:ascii="Calibri" w:eastAsia="Batang" w:hAnsi="Calibri"/>
                <w:b/>
                <w:szCs w:val="22"/>
                <w:u w:val="single"/>
              </w:rPr>
              <w:t>Morning Coffee</w:t>
            </w:r>
          </w:p>
        </w:tc>
      </w:tr>
      <w:tr w:rsidR="002915DA" w:rsidRPr="00FF00BD" w:rsidTr="002915DA">
        <w:tc>
          <w:tcPr>
            <w:tcW w:w="1526" w:type="dxa"/>
            <w:tcBorders>
              <w:top w:val="single" w:sz="4" w:space="0" w:color="auto"/>
              <w:left w:val="single" w:sz="4" w:space="0" w:color="auto"/>
              <w:bottom w:val="single" w:sz="4" w:space="0" w:color="auto"/>
              <w:right w:val="single" w:sz="4" w:space="0" w:color="auto"/>
            </w:tcBorders>
          </w:tcPr>
          <w:p w:rsidR="002915DA" w:rsidRPr="00FF00BD" w:rsidRDefault="007543EE" w:rsidP="00F44812">
            <w:pPr>
              <w:widowControl w:val="0"/>
              <w:suppressAutoHyphens/>
              <w:spacing w:after="120"/>
              <w:jc w:val="left"/>
              <w:rPr>
                <w:rFonts w:ascii="Calibri" w:hAnsi="Calibri"/>
                <w:bCs/>
                <w:szCs w:val="22"/>
              </w:rPr>
            </w:pPr>
            <w:r>
              <w:rPr>
                <w:rFonts w:ascii="Calibri" w:hAnsi="Calibri"/>
                <w:bCs/>
                <w:szCs w:val="22"/>
              </w:rPr>
              <w:t>9</w:t>
            </w:r>
            <w:r w:rsidR="002915DA" w:rsidRPr="00FF00BD">
              <w:rPr>
                <w:rFonts w:ascii="Calibri" w:hAnsi="Calibri"/>
                <w:bCs/>
                <w:szCs w:val="22"/>
              </w:rPr>
              <w:t>:</w:t>
            </w:r>
            <w:r>
              <w:rPr>
                <w:rFonts w:ascii="Calibri" w:hAnsi="Calibri"/>
                <w:bCs/>
                <w:szCs w:val="22"/>
              </w:rPr>
              <w:t>0</w:t>
            </w:r>
            <w:r w:rsidR="002915DA" w:rsidRPr="00FF00BD">
              <w:rPr>
                <w:rFonts w:ascii="Calibri" w:hAnsi="Calibri"/>
                <w:bCs/>
                <w:szCs w:val="22"/>
              </w:rPr>
              <w:t>0 - 10:</w:t>
            </w:r>
            <w:r w:rsidR="003025D2">
              <w:rPr>
                <w:rFonts w:ascii="Calibri" w:hAnsi="Calibri"/>
                <w:bCs/>
                <w:szCs w:val="22"/>
              </w:rPr>
              <w:t>20</w:t>
            </w:r>
          </w:p>
          <w:p w:rsidR="002915DA" w:rsidRPr="00FF00BD" w:rsidRDefault="002915DA" w:rsidP="00F44812">
            <w:pPr>
              <w:widowControl w:val="0"/>
              <w:suppressAutoHyphens/>
              <w:spacing w:after="120"/>
              <w:jc w:val="left"/>
              <w:rPr>
                <w:rFonts w:ascii="Calibri" w:hAnsi="Calibri"/>
                <w:bCs/>
                <w:szCs w:val="22"/>
              </w:rPr>
            </w:pPr>
          </w:p>
        </w:tc>
        <w:tc>
          <w:tcPr>
            <w:tcW w:w="7672" w:type="dxa"/>
            <w:tcBorders>
              <w:top w:val="single" w:sz="4" w:space="0" w:color="auto"/>
              <w:left w:val="single" w:sz="4" w:space="0" w:color="auto"/>
              <w:bottom w:val="single" w:sz="4" w:space="0" w:color="auto"/>
              <w:right w:val="single" w:sz="4" w:space="0" w:color="auto"/>
            </w:tcBorders>
          </w:tcPr>
          <w:p w:rsidR="002915DA" w:rsidRPr="00FF00BD" w:rsidRDefault="002915DA" w:rsidP="006E4B20">
            <w:pPr>
              <w:keepNext/>
              <w:keepLines/>
              <w:tabs>
                <w:tab w:val="clear" w:pos="720"/>
              </w:tabs>
              <w:suppressAutoHyphens/>
              <w:spacing w:after="120"/>
              <w:jc w:val="left"/>
              <w:rPr>
                <w:rFonts w:ascii="Calibri" w:eastAsia="Batang" w:hAnsi="Calibri"/>
                <w:b/>
                <w:szCs w:val="22"/>
              </w:rPr>
            </w:pPr>
            <w:r w:rsidRPr="006E4B20">
              <w:rPr>
                <w:rFonts w:ascii="Calibri" w:eastAsia="Batang" w:hAnsi="Calibri"/>
                <w:b/>
                <w:szCs w:val="22"/>
                <w:u w:val="single"/>
              </w:rPr>
              <w:t xml:space="preserve">Session </w:t>
            </w:r>
            <w:r w:rsidR="00A23ADD" w:rsidRPr="006E4B20">
              <w:rPr>
                <w:rFonts w:ascii="Calibri" w:eastAsia="Batang" w:hAnsi="Calibri"/>
                <w:b/>
                <w:szCs w:val="22"/>
                <w:u w:val="single"/>
              </w:rPr>
              <w:t>4</w:t>
            </w:r>
            <w:r w:rsidR="00A23ADD">
              <w:rPr>
                <w:rFonts w:ascii="Calibri" w:eastAsia="Batang" w:hAnsi="Calibri"/>
                <w:b/>
                <w:szCs w:val="22"/>
              </w:rPr>
              <w:t xml:space="preserve">: Scheduling Exercises </w:t>
            </w:r>
          </w:p>
          <w:p w:rsidR="002915DA" w:rsidRPr="007543EE" w:rsidRDefault="002915DA" w:rsidP="00A23ADD">
            <w:pPr>
              <w:keepNext/>
              <w:keepLines/>
              <w:numPr>
                <w:ilvl w:val="0"/>
                <w:numId w:val="7"/>
              </w:numPr>
              <w:tabs>
                <w:tab w:val="clear" w:pos="720"/>
                <w:tab w:val="clear" w:pos="1080"/>
              </w:tabs>
              <w:suppressAutoHyphens/>
              <w:ind w:left="739" w:hanging="425"/>
              <w:jc w:val="left"/>
              <w:rPr>
                <w:rFonts w:ascii="Calibri" w:eastAsia="Batang" w:hAnsi="Calibri"/>
                <w:szCs w:val="22"/>
              </w:rPr>
            </w:pPr>
            <w:r w:rsidRPr="007543EE">
              <w:rPr>
                <w:rFonts w:ascii="Calibri" w:eastAsia="Batang" w:hAnsi="Calibri"/>
                <w:szCs w:val="22"/>
              </w:rPr>
              <w:t xml:space="preserve">How to read a schedule of specific commitments? </w:t>
            </w:r>
          </w:p>
          <w:p w:rsidR="002915DA" w:rsidRPr="002915DA" w:rsidRDefault="002915DA" w:rsidP="00A23ADD">
            <w:pPr>
              <w:keepNext/>
              <w:keepLines/>
              <w:numPr>
                <w:ilvl w:val="0"/>
                <w:numId w:val="7"/>
              </w:numPr>
              <w:tabs>
                <w:tab w:val="clear" w:pos="720"/>
                <w:tab w:val="clear" w:pos="1080"/>
              </w:tabs>
              <w:suppressAutoHyphens/>
              <w:spacing w:after="120"/>
              <w:ind w:left="737" w:hanging="425"/>
              <w:jc w:val="left"/>
              <w:rPr>
                <w:rFonts w:ascii="Calibri" w:eastAsia="Batang" w:hAnsi="Calibri"/>
                <w:b/>
                <w:szCs w:val="22"/>
              </w:rPr>
            </w:pPr>
            <w:r w:rsidRPr="007543EE">
              <w:rPr>
                <w:rFonts w:ascii="Calibri" w:eastAsia="Batang" w:hAnsi="Calibri"/>
                <w:szCs w:val="22"/>
              </w:rPr>
              <w:t xml:space="preserve">How to transpose national policy objectives and constraints into schedules? </w:t>
            </w:r>
          </w:p>
        </w:tc>
      </w:tr>
      <w:tr w:rsidR="00963986" w:rsidRPr="00FF00BD" w:rsidTr="00963986">
        <w:tc>
          <w:tcPr>
            <w:tcW w:w="1526" w:type="dxa"/>
          </w:tcPr>
          <w:p w:rsidR="00963986" w:rsidRPr="00FF00BD" w:rsidRDefault="00963986" w:rsidP="00496153">
            <w:pPr>
              <w:spacing w:after="120"/>
              <w:jc w:val="left"/>
              <w:rPr>
                <w:rFonts w:ascii="Calibri" w:hAnsi="Calibri"/>
                <w:bCs/>
                <w:i/>
                <w:szCs w:val="22"/>
              </w:rPr>
            </w:pPr>
            <w:r w:rsidRPr="00FF00BD">
              <w:rPr>
                <w:rFonts w:ascii="Calibri" w:hAnsi="Calibri"/>
                <w:bCs/>
                <w:i/>
                <w:szCs w:val="22"/>
              </w:rPr>
              <w:t>10:</w:t>
            </w:r>
            <w:r w:rsidR="003025D2">
              <w:rPr>
                <w:rFonts w:ascii="Calibri" w:hAnsi="Calibri"/>
                <w:bCs/>
                <w:i/>
                <w:szCs w:val="22"/>
              </w:rPr>
              <w:t>20</w:t>
            </w:r>
            <w:r w:rsidRPr="00FF00BD">
              <w:rPr>
                <w:rFonts w:ascii="Calibri" w:hAnsi="Calibri"/>
                <w:bCs/>
                <w:i/>
                <w:szCs w:val="22"/>
              </w:rPr>
              <w:t xml:space="preserve"> - 10:4</w:t>
            </w:r>
            <w:r w:rsidR="003025D2">
              <w:rPr>
                <w:rFonts w:ascii="Calibri" w:hAnsi="Calibri"/>
                <w:bCs/>
                <w:i/>
                <w:szCs w:val="22"/>
              </w:rPr>
              <w:t>0</w:t>
            </w:r>
          </w:p>
        </w:tc>
        <w:tc>
          <w:tcPr>
            <w:tcW w:w="7672" w:type="dxa"/>
          </w:tcPr>
          <w:p w:rsidR="004652D2" w:rsidRPr="00FF00BD" w:rsidRDefault="00963986" w:rsidP="006A77C6">
            <w:pPr>
              <w:spacing w:after="120"/>
              <w:jc w:val="left"/>
              <w:rPr>
                <w:rFonts w:ascii="Calibri" w:hAnsi="Calibri"/>
                <w:i/>
                <w:szCs w:val="22"/>
              </w:rPr>
            </w:pPr>
            <w:r w:rsidRPr="00FF00BD">
              <w:rPr>
                <w:rFonts w:ascii="Calibri" w:hAnsi="Calibri"/>
                <w:i/>
                <w:szCs w:val="22"/>
              </w:rPr>
              <w:t>Coffee break</w:t>
            </w:r>
          </w:p>
        </w:tc>
      </w:tr>
      <w:tr w:rsidR="00963986" w:rsidRPr="00FF00BD" w:rsidTr="00963986">
        <w:tc>
          <w:tcPr>
            <w:tcW w:w="1526" w:type="dxa"/>
          </w:tcPr>
          <w:p w:rsidR="00963986" w:rsidRPr="00FF00BD" w:rsidRDefault="00963986" w:rsidP="001434CA">
            <w:pPr>
              <w:jc w:val="left"/>
              <w:rPr>
                <w:rFonts w:ascii="Calibri" w:hAnsi="Calibri"/>
                <w:bCs/>
                <w:szCs w:val="22"/>
              </w:rPr>
            </w:pPr>
            <w:r w:rsidRPr="00FF00BD">
              <w:rPr>
                <w:rFonts w:ascii="Calibri" w:hAnsi="Calibri"/>
                <w:bCs/>
                <w:szCs w:val="22"/>
              </w:rPr>
              <w:t>10:4</w:t>
            </w:r>
            <w:r w:rsidR="003025D2">
              <w:rPr>
                <w:rFonts w:ascii="Calibri" w:hAnsi="Calibri"/>
                <w:bCs/>
                <w:szCs w:val="22"/>
              </w:rPr>
              <w:t>0</w:t>
            </w:r>
            <w:r w:rsidRPr="00FF00BD">
              <w:rPr>
                <w:rFonts w:ascii="Calibri" w:hAnsi="Calibri"/>
                <w:bCs/>
                <w:szCs w:val="22"/>
              </w:rPr>
              <w:t xml:space="preserve"> - 12:</w:t>
            </w:r>
            <w:r w:rsidR="001434CA">
              <w:rPr>
                <w:rFonts w:ascii="Calibri" w:hAnsi="Calibri"/>
                <w:bCs/>
                <w:szCs w:val="22"/>
              </w:rPr>
              <w:t>0</w:t>
            </w:r>
            <w:r w:rsidRPr="00FF00BD">
              <w:rPr>
                <w:rFonts w:ascii="Calibri" w:hAnsi="Calibri"/>
                <w:bCs/>
                <w:szCs w:val="22"/>
              </w:rPr>
              <w:t>0</w:t>
            </w:r>
          </w:p>
          <w:p w:rsidR="00963986" w:rsidRPr="00FF00BD" w:rsidRDefault="00963986" w:rsidP="00442324">
            <w:pPr>
              <w:jc w:val="left"/>
              <w:rPr>
                <w:rFonts w:ascii="Calibri" w:hAnsi="Calibri"/>
                <w:bCs/>
                <w:szCs w:val="22"/>
              </w:rPr>
            </w:pPr>
          </w:p>
        </w:tc>
        <w:tc>
          <w:tcPr>
            <w:tcW w:w="7672" w:type="dxa"/>
          </w:tcPr>
          <w:p w:rsidR="00493962" w:rsidRDefault="00963986" w:rsidP="00CB6F04">
            <w:pPr>
              <w:spacing w:after="120"/>
              <w:jc w:val="left"/>
              <w:rPr>
                <w:rFonts w:ascii="Calibri" w:eastAsia="Batang" w:hAnsi="Calibri"/>
                <w:b/>
                <w:szCs w:val="22"/>
              </w:rPr>
            </w:pPr>
            <w:r w:rsidRPr="006E4B20">
              <w:rPr>
                <w:rFonts w:ascii="Calibri" w:eastAsia="Batang" w:hAnsi="Calibri"/>
                <w:b/>
                <w:szCs w:val="22"/>
                <w:u w:val="single"/>
              </w:rPr>
              <w:t xml:space="preserve">Session </w:t>
            </w:r>
            <w:r w:rsidR="00A23ADD" w:rsidRPr="006E4B20">
              <w:rPr>
                <w:rFonts w:ascii="Calibri" w:eastAsia="Batang" w:hAnsi="Calibri"/>
                <w:b/>
                <w:szCs w:val="22"/>
                <w:u w:val="single"/>
              </w:rPr>
              <w:t>4</w:t>
            </w:r>
            <w:r w:rsidRPr="00FF00BD">
              <w:rPr>
                <w:rFonts w:ascii="Calibri" w:eastAsia="Batang" w:hAnsi="Calibri"/>
                <w:b/>
                <w:szCs w:val="22"/>
              </w:rPr>
              <w:t xml:space="preserve">: </w:t>
            </w:r>
            <w:r w:rsidR="00A23ADD">
              <w:rPr>
                <w:rFonts w:ascii="Calibri" w:eastAsia="Batang" w:hAnsi="Calibri"/>
                <w:b/>
                <w:szCs w:val="22"/>
              </w:rPr>
              <w:t>Scheduling Exercises (continued)</w:t>
            </w:r>
          </w:p>
          <w:p w:rsidR="00A23ADD" w:rsidRPr="00A23ADD" w:rsidRDefault="00A23ADD" w:rsidP="00A23ADD">
            <w:pPr>
              <w:numPr>
                <w:ilvl w:val="0"/>
                <w:numId w:val="34"/>
              </w:numPr>
              <w:spacing w:after="120"/>
              <w:jc w:val="left"/>
              <w:rPr>
                <w:rFonts w:ascii="Calibri" w:eastAsia="Batang" w:hAnsi="Calibri"/>
                <w:szCs w:val="22"/>
              </w:rPr>
            </w:pPr>
            <w:r w:rsidRPr="00A23ADD">
              <w:rPr>
                <w:rFonts w:ascii="Calibri" w:eastAsia="Batang" w:hAnsi="Calibri"/>
                <w:szCs w:val="22"/>
              </w:rPr>
              <w:t xml:space="preserve">Avoiding scheduling mistakes </w:t>
            </w:r>
          </w:p>
        </w:tc>
      </w:tr>
      <w:tr w:rsidR="00963986" w:rsidRPr="00FF00BD" w:rsidTr="00963986">
        <w:tc>
          <w:tcPr>
            <w:tcW w:w="1526" w:type="dxa"/>
          </w:tcPr>
          <w:p w:rsidR="00963986" w:rsidRPr="00FF00BD" w:rsidRDefault="001434CA" w:rsidP="00496153">
            <w:pPr>
              <w:spacing w:after="120"/>
              <w:jc w:val="left"/>
              <w:rPr>
                <w:rFonts w:ascii="Calibri" w:hAnsi="Calibri"/>
                <w:bCs/>
                <w:i/>
                <w:szCs w:val="22"/>
              </w:rPr>
            </w:pPr>
            <w:r>
              <w:rPr>
                <w:rFonts w:ascii="Calibri" w:hAnsi="Calibri"/>
                <w:bCs/>
                <w:i/>
                <w:szCs w:val="22"/>
              </w:rPr>
              <w:t>12:0</w:t>
            </w:r>
            <w:r w:rsidR="00963986" w:rsidRPr="00FF00BD">
              <w:rPr>
                <w:rFonts w:ascii="Calibri" w:hAnsi="Calibri"/>
                <w:bCs/>
                <w:i/>
                <w:szCs w:val="22"/>
              </w:rPr>
              <w:t>0 - 1</w:t>
            </w:r>
            <w:r w:rsidR="003025D2">
              <w:rPr>
                <w:rFonts w:ascii="Calibri" w:hAnsi="Calibri"/>
                <w:bCs/>
                <w:i/>
                <w:szCs w:val="22"/>
              </w:rPr>
              <w:t>3</w:t>
            </w:r>
            <w:r w:rsidR="00963986" w:rsidRPr="00FF00BD">
              <w:rPr>
                <w:rFonts w:ascii="Calibri" w:hAnsi="Calibri"/>
                <w:bCs/>
                <w:i/>
                <w:szCs w:val="22"/>
              </w:rPr>
              <w:t>:</w:t>
            </w:r>
            <w:r w:rsidR="003025D2">
              <w:rPr>
                <w:rFonts w:ascii="Calibri" w:hAnsi="Calibri"/>
                <w:bCs/>
                <w:i/>
                <w:szCs w:val="22"/>
              </w:rPr>
              <w:t>30</w:t>
            </w:r>
          </w:p>
        </w:tc>
        <w:tc>
          <w:tcPr>
            <w:tcW w:w="7672" w:type="dxa"/>
          </w:tcPr>
          <w:p w:rsidR="00963986" w:rsidRPr="00FF00BD" w:rsidRDefault="00963986" w:rsidP="006A77C6">
            <w:pPr>
              <w:spacing w:after="120"/>
              <w:jc w:val="left"/>
              <w:rPr>
                <w:rFonts w:ascii="Calibri" w:hAnsi="Calibri"/>
                <w:bCs/>
                <w:i/>
                <w:szCs w:val="22"/>
              </w:rPr>
            </w:pPr>
            <w:r w:rsidRPr="00FF00BD">
              <w:rPr>
                <w:rFonts w:ascii="Calibri" w:hAnsi="Calibri"/>
                <w:bCs/>
                <w:i/>
                <w:szCs w:val="22"/>
              </w:rPr>
              <w:t>Lunch Break</w:t>
            </w:r>
          </w:p>
        </w:tc>
      </w:tr>
      <w:tr w:rsidR="00963986" w:rsidRPr="00FF00BD" w:rsidTr="00963986">
        <w:tc>
          <w:tcPr>
            <w:tcW w:w="1526" w:type="dxa"/>
          </w:tcPr>
          <w:p w:rsidR="00963986" w:rsidRPr="00FF00BD" w:rsidRDefault="00963986" w:rsidP="00334D3F">
            <w:pPr>
              <w:jc w:val="left"/>
              <w:rPr>
                <w:rFonts w:ascii="Calibri" w:hAnsi="Calibri"/>
                <w:bCs/>
                <w:szCs w:val="22"/>
              </w:rPr>
            </w:pPr>
            <w:r w:rsidRPr="00FF00BD">
              <w:rPr>
                <w:rFonts w:ascii="Calibri" w:hAnsi="Calibri"/>
                <w:bCs/>
                <w:szCs w:val="22"/>
              </w:rPr>
              <w:t>1</w:t>
            </w:r>
            <w:r w:rsidR="003025D2">
              <w:rPr>
                <w:rFonts w:ascii="Calibri" w:hAnsi="Calibri"/>
                <w:bCs/>
                <w:szCs w:val="22"/>
              </w:rPr>
              <w:t>3</w:t>
            </w:r>
            <w:r w:rsidRPr="00FF00BD">
              <w:rPr>
                <w:rFonts w:ascii="Calibri" w:hAnsi="Calibri"/>
                <w:bCs/>
                <w:szCs w:val="22"/>
              </w:rPr>
              <w:t>:30 - 1</w:t>
            </w:r>
            <w:r w:rsidR="009C114C">
              <w:rPr>
                <w:rFonts w:ascii="Calibri" w:hAnsi="Calibri"/>
                <w:bCs/>
                <w:szCs w:val="22"/>
              </w:rPr>
              <w:t>5</w:t>
            </w:r>
            <w:r w:rsidRPr="00FF00BD">
              <w:rPr>
                <w:rFonts w:ascii="Calibri" w:hAnsi="Calibri"/>
                <w:bCs/>
                <w:szCs w:val="22"/>
              </w:rPr>
              <w:t>:</w:t>
            </w:r>
            <w:r w:rsidR="009C114C">
              <w:rPr>
                <w:rFonts w:ascii="Calibri" w:hAnsi="Calibri"/>
                <w:bCs/>
                <w:szCs w:val="22"/>
              </w:rPr>
              <w:t>15</w:t>
            </w:r>
          </w:p>
        </w:tc>
        <w:tc>
          <w:tcPr>
            <w:tcW w:w="7672" w:type="dxa"/>
          </w:tcPr>
          <w:p w:rsidR="008644BC" w:rsidRDefault="00A23ADD" w:rsidP="00CB6F04">
            <w:pPr>
              <w:spacing w:after="120"/>
              <w:jc w:val="left"/>
              <w:rPr>
                <w:rFonts w:ascii="Calibri" w:eastAsia="Batang" w:hAnsi="Calibri"/>
                <w:b/>
                <w:szCs w:val="22"/>
              </w:rPr>
            </w:pPr>
            <w:r w:rsidRPr="006E4B20">
              <w:rPr>
                <w:rFonts w:ascii="Calibri" w:eastAsia="Batang" w:hAnsi="Calibri"/>
                <w:b/>
                <w:szCs w:val="22"/>
                <w:u w:val="single"/>
              </w:rPr>
              <w:t>Session 4</w:t>
            </w:r>
            <w:r w:rsidRPr="00FF00BD">
              <w:rPr>
                <w:rFonts w:ascii="Calibri" w:eastAsia="Batang" w:hAnsi="Calibri"/>
                <w:b/>
                <w:szCs w:val="22"/>
              </w:rPr>
              <w:t xml:space="preserve">: </w:t>
            </w:r>
            <w:r>
              <w:rPr>
                <w:rFonts w:ascii="Calibri" w:eastAsia="Batang" w:hAnsi="Calibri"/>
                <w:b/>
                <w:szCs w:val="22"/>
              </w:rPr>
              <w:t>Scheduling Exercises (continued)</w:t>
            </w:r>
          </w:p>
          <w:p w:rsidR="00A23ADD" w:rsidRPr="00A23ADD" w:rsidRDefault="00A23ADD" w:rsidP="00A23ADD">
            <w:pPr>
              <w:numPr>
                <w:ilvl w:val="0"/>
                <w:numId w:val="34"/>
              </w:numPr>
              <w:spacing w:after="120"/>
              <w:jc w:val="left"/>
              <w:rPr>
                <w:rFonts w:ascii="Calibri" w:eastAsia="Batang" w:hAnsi="Calibri"/>
                <w:szCs w:val="22"/>
              </w:rPr>
            </w:pPr>
            <w:r w:rsidRPr="00A23ADD">
              <w:rPr>
                <w:rFonts w:ascii="Calibri" w:eastAsia="Batang" w:hAnsi="Calibri"/>
                <w:szCs w:val="22"/>
              </w:rPr>
              <w:t>Drafting Exercises (sectors, tbc)</w:t>
            </w:r>
          </w:p>
        </w:tc>
      </w:tr>
      <w:tr w:rsidR="00963986" w:rsidRPr="00FF00BD" w:rsidTr="00963986">
        <w:tc>
          <w:tcPr>
            <w:tcW w:w="1526" w:type="dxa"/>
          </w:tcPr>
          <w:p w:rsidR="00963986" w:rsidRPr="00FF00BD" w:rsidRDefault="00963986" w:rsidP="00871C05">
            <w:pPr>
              <w:keepNext/>
              <w:keepLines/>
              <w:suppressAutoHyphens/>
              <w:spacing w:before="120" w:after="120"/>
              <w:jc w:val="left"/>
              <w:rPr>
                <w:rFonts w:ascii="Calibri" w:hAnsi="Calibri"/>
                <w:bCs/>
                <w:i/>
                <w:szCs w:val="22"/>
              </w:rPr>
            </w:pPr>
            <w:r w:rsidRPr="00FF00BD">
              <w:rPr>
                <w:rFonts w:ascii="Calibri" w:hAnsi="Calibri"/>
                <w:bCs/>
                <w:i/>
                <w:szCs w:val="22"/>
              </w:rPr>
              <w:t>1</w:t>
            </w:r>
            <w:r w:rsidR="003025D2">
              <w:rPr>
                <w:rFonts w:ascii="Calibri" w:hAnsi="Calibri"/>
                <w:bCs/>
                <w:i/>
                <w:szCs w:val="22"/>
              </w:rPr>
              <w:t>5</w:t>
            </w:r>
            <w:r w:rsidRPr="00FF00BD">
              <w:rPr>
                <w:rFonts w:ascii="Calibri" w:hAnsi="Calibri"/>
                <w:bCs/>
                <w:i/>
                <w:szCs w:val="22"/>
              </w:rPr>
              <w:t>:</w:t>
            </w:r>
            <w:r w:rsidR="003025D2">
              <w:rPr>
                <w:rFonts w:ascii="Calibri" w:hAnsi="Calibri"/>
                <w:bCs/>
                <w:i/>
                <w:szCs w:val="22"/>
              </w:rPr>
              <w:t>15</w:t>
            </w:r>
            <w:r w:rsidRPr="00FF00BD">
              <w:rPr>
                <w:rFonts w:ascii="Calibri" w:hAnsi="Calibri"/>
                <w:bCs/>
                <w:i/>
                <w:szCs w:val="22"/>
              </w:rPr>
              <w:t xml:space="preserve"> - 1</w:t>
            </w:r>
            <w:r w:rsidR="003025D2">
              <w:rPr>
                <w:rFonts w:ascii="Calibri" w:hAnsi="Calibri"/>
                <w:bCs/>
                <w:i/>
                <w:szCs w:val="22"/>
              </w:rPr>
              <w:t>5</w:t>
            </w:r>
            <w:r w:rsidRPr="00FF00BD">
              <w:rPr>
                <w:rFonts w:ascii="Calibri" w:hAnsi="Calibri"/>
                <w:bCs/>
                <w:i/>
                <w:szCs w:val="22"/>
              </w:rPr>
              <w:t>:</w:t>
            </w:r>
            <w:r w:rsidR="003025D2">
              <w:rPr>
                <w:rFonts w:ascii="Calibri" w:hAnsi="Calibri"/>
                <w:bCs/>
                <w:i/>
                <w:szCs w:val="22"/>
              </w:rPr>
              <w:t>35</w:t>
            </w:r>
          </w:p>
        </w:tc>
        <w:tc>
          <w:tcPr>
            <w:tcW w:w="7672" w:type="dxa"/>
          </w:tcPr>
          <w:p w:rsidR="00963986" w:rsidRPr="00FF00BD" w:rsidRDefault="00963986" w:rsidP="00D82A9B">
            <w:pPr>
              <w:keepNext/>
              <w:keepLines/>
              <w:suppressAutoHyphens/>
              <w:spacing w:before="120" w:after="120"/>
              <w:jc w:val="left"/>
              <w:rPr>
                <w:rFonts w:ascii="Calibri" w:hAnsi="Calibri"/>
                <w:bCs/>
                <w:i/>
                <w:szCs w:val="22"/>
              </w:rPr>
            </w:pPr>
            <w:r w:rsidRPr="00FF00BD">
              <w:rPr>
                <w:rFonts w:ascii="Calibri" w:hAnsi="Calibri"/>
                <w:bCs/>
                <w:i/>
                <w:szCs w:val="22"/>
              </w:rPr>
              <w:t>Coffee b</w:t>
            </w:r>
            <w:r w:rsidR="00D82A9B" w:rsidRPr="00FF00BD">
              <w:rPr>
                <w:rFonts w:ascii="Calibri" w:hAnsi="Calibri"/>
                <w:bCs/>
                <w:i/>
                <w:szCs w:val="22"/>
              </w:rPr>
              <w:t>r</w:t>
            </w:r>
            <w:r w:rsidRPr="00FF00BD">
              <w:rPr>
                <w:rFonts w:ascii="Calibri" w:hAnsi="Calibri"/>
                <w:bCs/>
                <w:i/>
                <w:szCs w:val="22"/>
              </w:rPr>
              <w:t>eak</w:t>
            </w:r>
          </w:p>
        </w:tc>
      </w:tr>
      <w:tr w:rsidR="00963986" w:rsidRPr="00FF00BD" w:rsidTr="00963986">
        <w:tc>
          <w:tcPr>
            <w:tcW w:w="1526" w:type="dxa"/>
          </w:tcPr>
          <w:p w:rsidR="00963986" w:rsidRPr="00FF00BD" w:rsidRDefault="003025D2" w:rsidP="001434CA">
            <w:pPr>
              <w:jc w:val="left"/>
              <w:rPr>
                <w:rFonts w:ascii="Calibri" w:hAnsi="Calibri"/>
                <w:bCs/>
                <w:szCs w:val="22"/>
              </w:rPr>
            </w:pPr>
            <w:r>
              <w:rPr>
                <w:rFonts w:ascii="Calibri" w:hAnsi="Calibri"/>
                <w:bCs/>
                <w:szCs w:val="22"/>
              </w:rPr>
              <w:t>15</w:t>
            </w:r>
            <w:r w:rsidR="00963986" w:rsidRPr="00FF00BD">
              <w:rPr>
                <w:rFonts w:ascii="Calibri" w:hAnsi="Calibri"/>
                <w:bCs/>
                <w:szCs w:val="22"/>
              </w:rPr>
              <w:t>:</w:t>
            </w:r>
            <w:r>
              <w:rPr>
                <w:rFonts w:ascii="Calibri" w:hAnsi="Calibri"/>
                <w:bCs/>
                <w:szCs w:val="22"/>
              </w:rPr>
              <w:t>3</w:t>
            </w:r>
            <w:r w:rsidR="00963986" w:rsidRPr="00FF00BD">
              <w:rPr>
                <w:rFonts w:ascii="Calibri" w:hAnsi="Calibri"/>
                <w:bCs/>
                <w:szCs w:val="22"/>
              </w:rPr>
              <w:t>5 - 1</w:t>
            </w:r>
            <w:r w:rsidR="001434CA">
              <w:rPr>
                <w:rFonts w:ascii="Calibri" w:hAnsi="Calibri"/>
                <w:bCs/>
                <w:szCs w:val="22"/>
              </w:rPr>
              <w:t>6</w:t>
            </w:r>
            <w:r w:rsidR="00963986" w:rsidRPr="00FF00BD">
              <w:rPr>
                <w:rFonts w:ascii="Calibri" w:hAnsi="Calibri"/>
                <w:bCs/>
                <w:szCs w:val="22"/>
              </w:rPr>
              <w:t>:</w:t>
            </w:r>
            <w:r w:rsidR="001434CA">
              <w:rPr>
                <w:rFonts w:ascii="Calibri" w:hAnsi="Calibri"/>
                <w:bCs/>
                <w:szCs w:val="22"/>
              </w:rPr>
              <w:t>3</w:t>
            </w:r>
            <w:r>
              <w:rPr>
                <w:rFonts w:ascii="Calibri" w:hAnsi="Calibri"/>
                <w:bCs/>
                <w:szCs w:val="22"/>
              </w:rPr>
              <w:t>0</w:t>
            </w:r>
          </w:p>
          <w:p w:rsidR="00963986" w:rsidRPr="00FF00BD" w:rsidRDefault="00963986" w:rsidP="00FB08B2">
            <w:pPr>
              <w:jc w:val="left"/>
              <w:rPr>
                <w:rFonts w:ascii="Calibri" w:hAnsi="Calibri"/>
                <w:bCs/>
                <w:szCs w:val="22"/>
              </w:rPr>
            </w:pPr>
          </w:p>
        </w:tc>
        <w:tc>
          <w:tcPr>
            <w:tcW w:w="7672" w:type="dxa"/>
          </w:tcPr>
          <w:p w:rsidR="00716375" w:rsidRDefault="00A23ADD" w:rsidP="00CB6F04">
            <w:pPr>
              <w:spacing w:after="120"/>
              <w:jc w:val="left"/>
              <w:rPr>
                <w:rFonts w:ascii="Calibri" w:eastAsia="Batang" w:hAnsi="Calibri"/>
                <w:b/>
                <w:szCs w:val="22"/>
              </w:rPr>
            </w:pPr>
            <w:r w:rsidRPr="006E4B20">
              <w:rPr>
                <w:rFonts w:ascii="Calibri" w:eastAsia="Batang" w:hAnsi="Calibri"/>
                <w:b/>
                <w:szCs w:val="22"/>
                <w:u w:val="single"/>
              </w:rPr>
              <w:t>Session 4</w:t>
            </w:r>
            <w:r w:rsidRPr="00FF00BD">
              <w:rPr>
                <w:rFonts w:ascii="Calibri" w:eastAsia="Batang" w:hAnsi="Calibri"/>
                <w:b/>
                <w:szCs w:val="22"/>
              </w:rPr>
              <w:t xml:space="preserve">: </w:t>
            </w:r>
            <w:r>
              <w:rPr>
                <w:rFonts w:ascii="Calibri" w:eastAsia="Batang" w:hAnsi="Calibri"/>
                <w:b/>
                <w:szCs w:val="22"/>
              </w:rPr>
              <w:t>Scheduling Exercises (continued)</w:t>
            </w:r>
          </w:p>
          <w:p w:rsidR="00A23ADD" w:rsidRPr="00A23ADD" w:rsidRDefault="00A23ADD" w:rsidP="00A23ADD">
            <w:pPr>
              <w:numPr>
                <w:ilvl w:val="0"/>
                <w:numId w:val="34"/>
              </w:numPr>
              <w:spacing w:after="120"/>
              <w:jc w:val="left"/>
              <w:rPr>
                <w:rFonts w:ascii="Calibri" w:eastAsia="Batang" w:hAnsi="Calibri"/>
                <w:szCs w:val="22"/>
              </w:rPr>
            </w:pPr>
            <w:r w:rsidRPr="00A23ADD">
              <w:rPr>
                <w:rFonts w:ascii="Calibri" w:eastAsia="Batang" w:hAnsi="Calibri"/>
                <w:szCs w:val="22"/>
              </w:rPr>
              <w:t>Drafting exercises (sectors tbc)</w:t>
            </w:r>
          </w:p>
        </w:tc>
      </w:tr>
    </w:tbl>
    <w:p w:rsidR="00D70E09" w:rsidRPr="00FF00BD" w:rsidRDefault="00D70E09" w:rsidP="00D70E09">
      <w:pPr>
        <w:rPr>
          <w:rFonts w:ascii="Calibri" w:hAnsi="Calibri"/>
        </w:rPr>
      </w:pPr>
    </w:p>
    <w:p w:rsidR="00B62A82" w:rsidRPr="00B62A82" w:rsidRDefault="00B62A82" w:rsidP="00B62A82">
      <w:pPr>
        <w:keepNext/>
        <w:widowControl w:val="0"/>
        <w:shd w:val="clear" w:color="auto" w:fill="D9D9D9"/>
        <w:tabs>
          <w:tab w:val="left" w:pos="360"/>
        </w:tabs>
        <w:suppressAutoHyphens/>
        <w:spacing w:before="360" w:after="360"/>
        <w:ind w:left="924" w:hanging="924"/>
        <w:jc w:val="center"/>
        <w:rPr>
          <w:rFonts w:ascii="Calibri" w:hAnsi="Calibri"/>
          <w:b/>
          <w:bCs/>
          <w:sz w:val="24"/>
          <w:szCs w:val="24"/>
        </w:rPr>
      </w:pPr>
      <w:r w:rsidRPr="00B62A82">
        <w:rPr>
          <w:rFonts w:ascii="Calibri" w:hAnsi="Calibri"/>
          <w:b/>
          <w:bCs/>
          <w:sz w:val="24"/>
          <w:szCs w:val="24"/>
        </w:rPr>
        <w:t xml:space="preserve">Day </w:t>
      </w:r>
      <w:r>
        <w:rPr>
          <w:rFonts w:ascii="Calibri" w:hAnsi="Calibri"/>
          <w:b/>
          <w:bCs/>
          <w:sz w:val="24"/>
          <w:szCs w:val="24"/>
        </w:rPr>
        <w:t>3</w:t>
      </w:r>
      <w:r w:rsidR="00A23ADD">
        <w:rPr>
          <w:rFonts w:ascii="Calibri" w:hAnsi="Calibri"/>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72"/>
      </w:tblGrid>
      <w:tr w:rsidR="00B62A82" w:rsidRPr="00B62A82" w:rsidTr="00FF00BD">
        <w:tc>
          <w:tcPr>
            <w:tcW w:w="1526" w:type="dxa"/>
          </w:tcPr>
          <w:p w:rsidR="00B62A82" w:rsidRPr="00B62A82" w:rsidRDefault="00B62A82" w:rsidP="002E7012">
            <w:pPr>
              <w:jc w:val="center"/>
              <w:rPr>
                <w:rFonts w:ascii="Calibri" w:hAnsi="Calibri"/>
                <w:b/>
                <w:szCs w:val="22"/>
              </w:rPr>
            </w:pPr>
            <w:r w:rsidRPr="00B62A82">
              <w:rPr>
                <w:rFonts w:ascii="Calibri" w:hAnsi="Calibri"/>
                <w:b/>
                <w:szCs w:val="22"/>
              </w:rPr>
              <w:t>Session</w:t>
            </w:r>
          </w:p>
        </w:tc>
        <w:tc>
          <w:tcPr>
            <w:tcW w:w="7672" w:type="dxa"/>
          </w:tcPr>
          <w:p w:rsidR="00B62A82" w:rsidRPr="00B62A82" w:rsidRDefault="00B62A82" w:rsidP="002E7012">
            <w:pPr>
              <w:jc w:val="center"/>
              <w:rPr>
                <w:rFonts w:ascii="Calibri" w:hAnsi="Calibri"/>
                <w:b/>
                <w:szCs w:val="22"/>
              </w:rPr>
            </w:pPr>
            <w:r w:rsidRPr="00B62A82">
              <w:rPr>
                <w:rFonts w:ascii="Calibri" w:hAnsi="Calibri"/>
                <w:b/>
                <w:szCs w:val="22"/>
              </w:rPr>
              <w:t>Subject</w:t>
            </w:r>
          </w:p>
        </w:tc>
      </w:tr>
      <w:tr w:rsidR="001434CA" w:rsidRPr="00B62A82" w:rsidTr="00BC1621">
        <w:tc>
          <w:tcPr>
            <w:tcW w:w="1526" w:type="dxa"/>
          </w:tcPr>
          <w:p w:rsidR="001434CA" w:rsidRPr="0053421D" w:rsidRDefault="001434CA" w:rsidP="006C0294">
            <w:r w:rsidRPr="0053421D">
              <w:t>08:30 - 09:00</w:t>
            </w:r>
          </w:p>
        </w:tc>
        <w:tc>
          <w:tcPr>
            <w:tcW w:w="7672" w:type="dxa"/>
          </w:tcPr>
          <w:p w:rsidR="001434CA" w:rsidRDefault="001434CA" w:rsidP="006C0294">
            <w:r w:rsidRPr="0053421D">
              <w:t>Morning Coffee</w:t>
            </w:r>
          </w:p>
        </w:tc>
      </w:tr>
      <w:tr w:rsidR="00AD5061" w:rsidRPr="00B62A82" w:rsidTr="00BC1621">
        <w:tc>
          <w:tcPr>
            <w:tcW w:w="1526" w:type="dxa"/>
          </w:tcPr>
          <w:p w:rsidR="00AD5061" w:rsidRPr="00B62A82" w:rsidRDefault="003025D2" w:rsidP="00BC1621">
            <w:pPr>
              <w:widowControl w:val="0"/>
              <w:suppressAutoHyphens/>
              <w:spacing w:after="120"/>
              <w:jc w:val="left"/>
              <w:rPr>
                <w:rFonts w:ascii="Calibri" w:hAnsi="Calibri"/>
                <w:bCs/>
                <w:szCs w:val="22"/>
              </w:rPr>
            </w:pPr>
            <w:r>
              <w:rPr>
                <w:rFonts w:ascii="Calibri" w:hAnsi="Calibri"/>
                <w:bCs/>
                <w:szCs w:val="22"/>
              </w:rPr>
              <w:t>9</w:t>
            </w:r>
            <w:r w:rsidR="00AD5061" w:rsidRPr="00B62A82">
              <w:rPr>
                <w:rFonts w:ascii="Calibri" w:hAnsi="Calibri"/>
                <w:bCs/>
                <w:szCs w:val="22"/>
              </w:rPr>
              <w:t>:</w:t>
            </w:r>
            <w:r>
              <w:rPr>
                <w:rFonts w:ascii="Calibri" w:hAnsi="Calibri"/>
                <w:bCs/>
                <w:szCs w:val="22"/>
              </w:rPr>
              <w:t>0</w:t>
            </w:r>
            <w:r w:rsidR="00AD5061" w:rsidRPr="00B62A82">
              <w:rPr>
                <w:rFonts w:ascii="Calibri" w:hAnsi="Calibri"/>
                <w:bCs/>
                <w:szCs w:val="22"/>
              </w:rPr>
              <w:t xml:space="preserve">0 - </w:t>
            </w:r>
            <w:r>
              <w:rPr>
                <w:rFonts w:ascii="Calibri" w:hAnsi="Calibri"/>
                <w:bCs/>
                <w:szCs w:val="22"/>
              </w:rPr>
              <w:t>10</w:t>
            </w:r>
            <w:r w:rsidR="00AD5061" w:rsidRPr="00B62A82">
              <w:rPr>
                <w:rFonts w:ascii="Calibri" w:hAnsi="Calibri"/>
                <w:bCs/>
                <w:szCs w:val="22"/>
              </w:rPr>
              <w:t>:</w:t>
            </w:r>
            <w:r w:rsidR="00AD5061">
              <w:rPr>
                <w:rFonts w:ascii="Calibri" w:hAnsi="Calibri"/>
                <w:bCs/>
                <w:szCs w:val="22"/>
              </w:rPr>
              <w:t>00</w:t>
            </w:r>
          </w:p>
          <w:p w:rsidR="00AD5061" w:rsidRPr="00B62A82" w:rsidRDefault="00AD5061" w:rsidP="00BC1621">
            <w:pPr>
              <w:widowControl w:val="0"/>
              <w:suppressAutoHyphens/>
              <w:spacing w:after="120"/>
              <w:jc w:val="left"/>
              <w:rPr>
                <w:rFonts w:ascii="Calibri" w:hAnsi="Calibri"/>
                <w:bCs/>
                <w:szCs w:val="22"/>
              </w:rPr>
            </w:pPr>
          </w:p>
        </w:tc>
        <w:tc>
          <w:tcPr>
            <w:tcW w:w="7672" w:type="dxa"/>
          </w:tcPr>
          <w:p w:rsidR="006E4B20" w:rsidRPr="006E4B20" w:rsidRDefault="006E4B20" w:rsidP="006E4B20">
            <w:pPr>
              <w:widowControl w:val="0"/>
              <w:tabs>
                <w:tab w:val="clear" w:pos="720"/>
              </w:tabs>
              <w:suppressAutoHyphens/>
              <w:spacing w:after="120"/>
              <w:jc w:val="left"/>
              <w:rPr>
                <w:rFonts w:ascii="Calibri" w:eastAsia="Batang" w:hAnsi="Calibri"/>
                <w:b/>
                <w:szCs w:val="22"/>
              </w:rPr>
            </w:pPr>
            <w:r w:rsidRPr="006E4B20">
              <w:rPr>
                <w:rFonts w:ascii="Calibri" w:eastAsia="Batang" w:hAnsi="Calibri"/>
                <w:b/>
                <w:szCs w:val="22"/>
                <w:u w:val="single"/>
              </w:rPr>
              <w:t>Session 5</w:t>
            </w:r>
            <w:r>
              <w:rPr>
                <w:rFonts w:ascii="Calibri" w:eastAsia="Batang" w:hAnsi="Calibri"/>
                <w:b/>
                <w:szCs w:val="22"/>
              </w:rPr>
              <w:t xml:space="preserve">: </w:t>
            </w:r>
            <w:r w:rsidRPr="006E4B20">
              <w:rPr>
                <w:rFonts w:ascii="Calibri" w:eastAsia="Batang" w:hAnsi="Calibri"/>
                <w:b/>
                <w:szCs w:val="22"/>
              </w:rPr>
              <w:t xml:space="preserve">Angola's stake in regional and multilateral trade in services </w:t>
            </w:r>
            <w:r w:rsidR="003861A3" w:rsidRPr="006E4B20">
              <w:rPr>
                <w:rFonts w:ascii="Calibri" w:eastAsia="Batang" w:hAnsi="Calibri"/>
                <w:b/>
                <w:szCs w:val="22"/>
              </w:rPr>
              <w:t>negotiations -</w:t>
            </w:r>
            <w:r w:rsidRPr="006E4B20">
              <w:rPr>
                <w:rFonts w:ascii="Calibri" w:eastAsia="Batang" w:hAnsi="Calibri"/>
                <w:b/>
                <w:szCs w:val="22"/>
              </w:rPr>
              <w:t xml:space="preserve"> </w:t>
            </w:r>
            <w:r w:rsidRPr="006E4B20">
              <w:rPr>
                <w:rFonts w:ascii="Calibri" w:eastAsia="Batang" w:hAnsi="Calibri"/>
                <w:b/>
                <w:szCs w:val="22"/>
                <w:highlight w:val="yellow"/>
              </w:rPr>
              <w:t>[to be delivered by Angola services team]</w:t>
            </w:r>
          </w:p>
          <w:p w:rsidR="00AD5061" w:rsidRPr="006E4B20" w:rsidRDefault="006E4B20" w:rsidP="006E4B20">
            <w:pPr>
              <w:widowControl w:val="0"/>
              <w:numPr>
                <w:ilvl w:val="0"/>
                <w:numId w:val="34"/>
              </w:numPr>
              <w:tabs>
                <w:tab w:val="clear" w:pos="720"/>
              </w:tabs>
              <w:suppressAutoHyphens/>
              <w:spacing w:after="120"/>
              <w:jc w:val="left"/>
              <w:rPr>
                <w:rFonts w:ascii="Calibri" w:eastAsia="Batang" w:hAnsi="Calibri"/>
                <w:szCs w:val="22"/>
              </w:rPr>
            </w:pPr>
            <w:r w:rsidRPr="006E4B20">
              <w:rPr>
                <w:rFonts w:ascii="Calibri" w:eastAsia="Batang" w:hAnsi="Calibri"/>
                <w:szCs w:val="22"/>
              </w:rPr>
              <w:t>Background to regional trade in services negotiations, including roadmaps, timelines, and expected deliverables</w:t>
            </w:r>
            <w:r>
              <w:rPr>
                <w:rFonts w:ascii="Calibri" w:eastAsia="Batang" w:hAnsi="Calibri"/>
                <w:szCs w:val="22"/>
              </w:rPr>
              <w:t xml:space="preserve"> -SADC, </w:t>
            </w:r>
          </w:p>
        </w:tc>
      </w:tr>
      <w:tr w:rsidR="003025D2" w:rsidRPr="00B62A82" w:rsidTr="00AA47AD">
        <w:tc>
          <w:tcPr>
            <w:tcW w:w="1526" w:type="dxa"/>
          </w:tcPr>
          <w:p w:rsidR="003025D2" w:rsidRPr="00B62A82" w:rsidRDefault="003025D2" w:rsidP="00AA47AD">
            <w:pPr>
              <w:spacing w:after="120"/>
              <w:jc w:val="left"/>
              <w:rPr>
                <w:rFonts w:ascii="Calibri" w:hAnsi="Calibri"/>
                <w:bCs/>
                <w:i/>
                <w:szCs w:val="22"/>
              </w:rPr>
            </w:pPr>
            <w:r w:rsidRPr="00B62A82">
              <w:rPr>
                <w:rFonts w:ascii="Calibri" w:hAnsi="Calibri"/>
                <w:bCs/>
                <w:i/>
                <w:szCs w:val="22"/>
              </w:rPr>
              <w:t>10:</w:t>
            </w:r>
            <w:r>
              <w:rPr>
                <w:rFonts w:ascii="Calibri" w:hAnsi="Calibri"/>
                <w:bCs/>
                <w:i/>
                <w:szCs w:val="22"/>
              </w:rPr>
              <w:t>00</w:t>
            </w:r>
            <w:r w:rsidRPr="00B62A82">
              <w:rPr>
                <w:rFonts w:ascii="Calibri" w:hAnsi="Calibri"/>
                <w:bCs/>
                <w:i/>
                <w:szCs w:val="22"/>
              </w:rPr>
              <w:t xml:space="preserve"> - 10:</w:t>
            </w:r>
            <w:r>
              <w:rPr>
                <w:rFonts w:ascii="Calibri" w:hAnsi="Calibri"/>
                <w:bCs/>
                <w:i/>
                <w:szCs w:val="22"/>
              </w:rPr>
              <w:t>20</w:t>
            </w:r>
          </w:p>
        </w:tc>
        <w:tc>
          <w:tcPr>
            <w:tcW w:w="7672" w:type="dxa"/>
          </w:tcPr>
          <w:p w:rsidR="003025D2" w:rsidRPr="00B62A82" w:rsidRDefault="003025D2" w:rsidP="00AA47AD">
            <w:pPr>
              <w:spacing w:after="120"/>
              <w:jc w:val="left"/>
              <w:rPr>
                <w:rFonts w:ascii="Calibri" w:hAnsi="Calibri"/>
                <w:i/>
                <w:szCs w:val="22"/>
              </w:rPr>
            </w:pPr>
            <w:r w:rsidRPr="00B62A82">
              <w:rPr>
                <w:rFonts w:ascii="Calibri" w:hAnsi="Calibri"/>
                <w:i/>
                <w:szCs w:val="22"/>
              </w:rPr>
              <w:t>Coffee break</w:t>
            </w:r>
          </w:p>
        </w:tc>
      </w:tr>
      <w:tr w:rsidR="00B62A82" w:rsidRPr="00B62A82" w:rsidTr="00FF00BD">
        <w:tc>
          <w:tcPr>
            <w:tcW w:w="1526" w:type="dxa"/>
          </w:tcPr>
          <w:p w:rsidR="00B62A82" w:rsidRPr="00B62A82" w:rsidRDefault="003025D2" w:rsidP="00FF00BD">
            <w:pPr>
              <w:widowControl w:val="0"/>
              <w:suppressAutoHyphens/>
              <w:spacing w:after="120"/>
              <w:jc w:val="left"/>
              <w:rPr>
                <w:rFonts w:ascii="Calibri" w:hAnsi="Calibri"/>
                <w:bCs/>
                <w:szCs w:val="22"/>
              </w:rPr>
            </w:pPr>
            <w:r>
              <w:rPr>
                <w:rFonts w:ascii="Calibri" w:hAnsi="Calibri"/>
                <w:bCs/>
                <w:szCs w:val="22"/>
              </w:rPr>
              <w:t>10</w:t>
            </w:r>
            <w:r w:rsidR="00B62A82" w:rsidRPr="00B62A82">
              <w:rPr>
                <w:rFonts w:ascii="Calibri" w:hAnsi="Calibri"/>
                <w:bCs/>
                <w:szCs w:val="22"/>
              </w:rPr>
              <w:t>:</w:t>
            </w:r>
            <w:r>
              <w:rPr>
                <w:rFonts w:ascii="Calibri" w:hAnsi="Calibri"/>
                <w:bCs/>
                <w:szCs w:val="22"/>
              </w:rPr>
              <w:t>2</w:t>
            </w:r>
            <w:r w:rsidR="00B62A82" w:rsidRPr="00B62A82">
              <w:rPr>
                <w:rFonts w:ascii="Calibri" w:hAnsi="Calibri"/>
                <w:bCs/>
                <w:szCs w:val="22"/>
              </w:rPr>
              <w:t xml:space="preserve">0 - </w:t>
            </w:r>
            <w:r w:rsidR="00BD6AB7">
              <w:rPr>
                <w:rFonts w:ascii="Calibri" w:hAnsi="Calibri"/>
                <w:bCs/>
                <w:szCs w:val="22"/>
              </w:rPr>
              <w:t>1</w:t>
            </w:r>
            <w:r>
              <w:rPr>
                <w:rFonts w:ascii="Calibri" w:hAnsi="Calibri"/>
                <w:bCs/>
                <w:szCs w:val="22"/>
              </w:rPr>
              <w:t>2</w:t>
            </w:r>
            <w:r w:rsidR="00B62A82" w:rsidRPr="00B62A82">
              <w:rPr>
                <w:rFonts w:ascii="Calibri" w:hAnsi="Calibri"/>
                <w:bCs/>
                <w:szCs w:val="22"/>
              </w:rPr>
              <w:t>:</w:t>
            </w:r>
            <w:r>
              <w:rPr>
                <w:rFonts w:ascii="Calibri" w:hAnsi="Calibri"/>
                <w:bCs/>
                <w:szCs w:val="22"/>
              </w:rPr>
              <w:t>00</w:t>
            </w:r>
          </w:p>
          <w:p w:rsidR="00B62A82" w:rsidRPr="00B62A82" w:rsidRDefault="00B62A82" w:rsidP="00FF00BD">
            <w:pPr>
              <w:widowControl w:val="0"/>
              <w:suppressAutoHyphens/>
              <w:spacing w:after="120"/>
              <w:jc w:val="left"/>
              <w:rPr>
                <w:rFonts w:ascii="Calibri" w:hAnsi="Calibri"/>
                <w:bCs/>
                <w:szCs w:val="22"/>
              </w:rPr>
            </w:pPr>
          </w:p>
        </w:tc>
        <w:tc>
          <w:tcPr>
            <w:tcW w:w="7672" w:type="dxa"/>
          </w:tcPr>
          <w:p w:rsidR="006E4B20" w:rsidRPr="006E4B20" w:rsidRDefault="006E4B20" w:rsidP="006E4B20">
            <w:pPr>
              <w:widowControl w:val="0"/>
              <w:tabs>
                <w:tab w:val="clear" w:pos="720"/>
              </w:tabs>
              <w:suppressAutoHyphens/>
              <w:spacing w:after="120"/>
              <w:jc w:val="left"/>
              <w:rPr>
                <w:rFonts w:ascii="Calibri" w:eastAsia="Batang" w:hAnsi="Calibri"/>
                <w:b/>
                <w:szCs w:val="22"/>
              </w:rPr>
            </w:pPr>
            <w:r w:rsidRPr="006E4B20">
              <w:rPr>
                <w:rFonts w:ascii="Calibri" w:eastAsia="Batang" w:hAnsi="Calibri"/>
                <w:b/>
                <w:szCs w:val="22"/>
                <w:u w:val="single"/>
              </w:rPr>
              <w:t>Session 6</w:t>
            </w:r>
            <w:r w:rsidR="007D3D98">
              <w:rPr>
                <w:rFonts w:ascii="Calibri" w:eastAsia="Batang" w:hAnsi="Calibri"/>
                <w:b/>
                <w:szCs w:val="22"/>
              </w:rPr>
              <w:t xml:space="preserve">: </w:t>
            </w:r>
            <w:r w:rsidRPr="006E4B20">
              <w:rPr>
                <w:rFonts w:ascii="Calibri" w:eastAsia="Batang" w:hAnsi="Calibri"/>
                <w:b/>
                <w:szCs w:val="22"/>
              </w:rPr>
              <w:t>Generally applicable laws and regulations affecting trade in services</w:t>
            </w:r>
          </w:p>
          <w:p w:rsidR="006E4B20" w:rsidRPr="003025D2" w:rsidRDefault="006E4B20" w:rsidP="006E4B20">
            <w:pPr>
              <w:widowControl w:val="0"/>
              <w:numPr>
                <w:ilvl w:val="0"/>
                <w:numId w:val="35"/>
              </w:numPr>
              <w:tabs>
                <w:tab w:val="clear" w:pos="720"/>
              </w:tabs>
              <w:suppressAutoHyphens/>
              <w:spacing w:after="120"/>
              <w:jc w:val="left"/>
              <w:rPr>
                <w:rFonts w:ascii="Calibri" w:eastAsia="Batang" w:hAnsi="Calibri"/>
                <w:szCs w:val="22"/>
              </w:rPr>
            </w:pPr>
            <w:r w:rsidRPr="003025D2">
              <w:rPr>
                <w:rFonts w:ascii="Calibri" w:eastAsia="Batang" w:hAnsi="Calibri"/>
                <w:szCs w:val="22"/>
              </w:rPr>
              <w:t xml:space="preserve">Investment legislation and </w:t>
            </w:r>
            <w:r w:rsidR="003861A3" w:rsidRPr="003025D2">
              <w:rPr>
                <w:rFonts w:ascii="Calibri" w:eastAsia="Batang" w:hAnsi="Calibri"/>
                <w:szCs w:val="22"/>
              </w:rPr>
              <w:t>policies (</w:t>
            </w:r>
            <w:r w:rsidRPr="003025D2">
              <w:rPr>
                <w:rFonts w:ascii="Calibri" w:eastAsia="Batang" w:hAnsi="Calibri"/>
                <w:szCs w:val="22"/>
              </w:rPr>
              <w:t>Commercial Presence)</w:t>
            </w:r>
          </w:p>
          <w:p w:rsidR="006E4B20" w:rsidRPr="003025D2" w:rsidRDefault="006E4B20" w:rsidP="006E4B20">
            <w:pPr>
              <w:widowControl w:val="0"/>
              <w:numPr>
                <w:ilvl w:val="0"/>
                <w:numId w:val="35"/>
              </w:numPr>
              <w:tabs>
                <w:tab w:val="clear" w:pos="720"/>
              </w:tabs>
              <w:suppressAutoHyphens/>
              <w:spacing w:after="120"/>
              <w:jc w:val="left"/>
              <w:rPr>
                <w:rFonts w:ascii="Calibri" w:eastAsia="Batang" w:hAnsi="Calibri"/>
                <w:szCs w:val="22"/>
              </w:rPr>
            </w:pPr>
            <w:r w:rsidRPr="003025D2">
              <w:rPr>
                <w:rFonts w:ascii="Calibri" w:eastAsia="Batang" w:hAnsi="Calibri"/>
                <w:szCs w:val="22"/>
              </w:rPr>
              <w:t>Labour and Immigration regulations (Presence of natural Persons)</w:t>
            </w:r>
          </w:p>
          <w:p w:rsidR="00674693" w:rsidRPr="00B62A82" w:rsidRDefault="006E4B20" w:rsidP="006E4B20">
            <w:pPr>
              <w:widowControl w:val="0"/>
              <w:numPr>
                <w:ilvl w:val="0"/>
                <w:numId w:val="35"/>
              </w:numPr>
              <w:tabs>
                <w:tab w:val="clear" w:pos="720"/>
              </w:tabs>
              <w:suppressAutoHyphens/>
              <w:spacing w:after="120"/>
              <w:jc w:val="left"/>
              <w:rPr>
                <w:rFonts w:ascii="Calibri" w:eastAsia="Batang" w:hAnsi="Calibri"/>
                <w:szCs w:val="22"/>
              </w:rPr>
            </w:pPr>
            <w:r w:rsidRPr="003025D2">
              <w:rPr>
                <w:rFonts w:ascii="Calibri" w:eastAsia="Batang" w:hAnsi="Calibri"/>
                <w:szCs w:val="22"/>
              </w:rPr>
              <w:t>Other</w:t>
            </w:r>
          </w:p>
        </w:tc>
      </w:tr>
      <w:tr w:rsidR="00B62A82" w:rsidRPr="00B62A82" w:rsidTr="00FF00BD">
        <w:tc>
          <w:tcPr>
            <w:tcW w:w="1526" w:type="dxa"/>
          </w:tcPr>
          <w:p w:rsidR="00B62A82" w:rsidRPr="00B62A82" w:rsidRDefault="00B62A82" w:rsidP="00FF00BD">
            <w:pPr>
              <w:jc w:val="left"/>
              <w:rPr>
                <w:rFonts w:ascii="Calibri" w:hAnsi="Calibri"/>
                <w:bCs/>
                <w:szCs w:val="22"/>
              </w:rPr>
            </w:pPr>
            <w:r w:rsidRPr="00B62A82">
              <w:rPr>
                <w:rFonts w:ascii="Calibri" w:hAnsi="Calibri"/>
                <w:bCs/>
                <w:szCs w:val="22"/>
              </w:rPr>
              <w:t>1</w:t>
            </w:r>
            <w:r w:rsidR="003025D2">
              <w:rPr>
                <w:rFonts w:ascii="Calibri" w:hAnsi="Calibri"/>
                <w:bCs/>
                <w:szCs w:val="22"/>
              </w:rPr>
              <w:t>2</w:t>
            </w:r>
            <w:r w:rsidRPr="00B62A82">
              <w:rPr>
                <w:rFonts w:ascii="Calibri" w:hAnsi="Calibri"/>
                <w:bCs/>
                <w:szCs w:val="22"/>
              </w:rPr>
              <w:t>:</w:t>
            </w:r>
            <w:r w:rsidR="003025D2">
              <w:rPr>
                <w:rFonts w:ascii="Calibri" w:hAnsi="Calibri"/>
                <w:bCs/>
                <w:szCs w:val="22"/>
              </w:rPr>
              <w:t>00</w:t>
            </w:r>
            <w:r w:rsidRPr="00B62A82">
              <w:rPr>
                <w:rFonts w:ascii="Calibri" w:hAnsi="Calibri"/>
                <w:bCs/>
                <w:szCs w:val="22"/>
              </w:rPr>
              <w:t xml:space="preserve"> - 1</w:t>
            </w:r>
            <w:r w:rsidR="003025D2">
              <w:rPr>
                <w:rFonts w:ascii="Calibri" w:hAnsi="Calibri"/>
                <w:bCs/>
                <w:szCs w:val="22"/>
              </w:rPr>
              <w:t>2</w:t>
            </w:r>
            <w:r w:rsidRPr="00B62A82">
              <w:rPr>
                <w:rFonts w:ascii="Calibri" w:hAnsi="Calibri"/>
                <w:bCs/>
                <w:szCs w:val="22"/>
              </w:rPr>
              <w:t>:</w:t>
            </w:r>
            <w:r w:rsidR="003025D2">
              <w:rPr>
                <w:rFonts w:ascii="Calibri" w:hAnsi="Calibri"/>
                <w:bCs/>
                <w:szCs w:val="22"/>
              </w:rPr>
              <w:t>45</w:t>
            </w:r>
          </w:p>
          <w:p w:rsidR="00B62A82" w:rsidRPr="00B62A82" w:rsidRDefault="00B62A82" w:rsidP="00FF00BD">
            <w:pPr>
              <w:jc w:val="left"/>
              <w:rPr>
                <w:rFonts w:ascii="Calibri" w:hAnsi="Calibri"/>
                <w:bCs/>
                <w:szCs w:val="22"/>
              </w:rPr>
            </w:pPr>
          </w:p>
          <w:p w:rsidR="00B62A82" w:rsidRPr="00B62A82" w:rsidRDefault="00B62A82" w:rsidP="00FF00BD">
            <w:pPr>
              <w:jc w:val="left"/>
              <w:rPr>
                <w:rFonts w:ascii="Calibri" w:hAnsi="Calibri"/>
                <w:bCs/>
                <w:szCs w:val="22"/>
              </w:rPr>
            </w:pPr>
          </w:p>
        </w:tc>
        <w:tc>
          <w:tcPr>
            <w:tcW w:w="7672" w:type="dxa"/>
          </w:tcPr>
          <w:p w:rsidR="007B334E" w:rsidRDefault="003025D2" w:rsidP="003025D2">
            <w:pPr>
              <w:keepNext/>
              <w:keepLines/>
              <w:tabs>
                <w:tab w:val="clear" w:pos="720"/>
              </w:tabs>
              <w:suppressAutoHyphens/>
              <w:spacing w:after="120"/>
              <w:jc w:val="left"/>
              <w:rPr>
                <w:rFonts w:ascii="Calibri" w:eastAsia="Batang" w:hAnsi="Calibri"/>
                <w:b/>
                <w:szCs w:val="22"/>
              </w:rPr>
            </w:pPr>
            <w:r>
              <w:rPr>
                <w:rFonts w:ascii="Calibri" w:eastAsia="Batang" w:hAnsi="Calibri"/>
                <w:b/>
                <w:szCs w:val="22"/>
              </w:rPr>
              <w:t>Session 7</w:t>
            </w:r>
            <w:r w:rsidR="00F10F23">
              <w:rPr>
                <w:rFonts w:ascii="Calibri" w:eastAsia="Batang" w:hAnsi="Calibri"/>
                <w:b/>
                <w:szCs w:val="22"/>
              </w:rPr>
              <w:t>:</w:t>
            </w:r>
            <w:r w:rsidR="00570B3F">
              <w:rPr>
                <w:rFonts w:ascii="Calibri" w:eastAsia="Batang" w:hAnsi="Calibri"/>
                <w:b/>
                <w:szCs w:val="22"/>
              </w:rPr>
              <w:t xml:space="preserve"> </w:t>
            </w:r>
            <w:r>
              <w:rPr>
                <w:rFonts w:ascii="Calibri" w:eastAsia="Batang" w:hAnsi="Calibri"/>
                <w:b/>
                <w:szCs w:val="22"/>
              </w:rPr>
              <w:t>Services Priority Sectors – Communication Services</w:t>
            </w:r>
          </w:p>
          <w:p w:rsidR="003025D2" w:rsidRPr="003025D2" w:rsidRDefault="003025D2" w:rsidP="003025D2">
            <w:pPr>
              <w:keepNext/>
              <w:keepLines/>
              <w:numPr>
                <w:ilvl w:val="0"/>
                <w:numId w:val="36"/>
              </w:numPr>
              <w:tabs>
                <w:tab w:val="clear" w:pos="720"/>
              </w:tabs>
              <w:suppressAutoHyphens/>
              <w:spacing w:after="120"/>
              <w:ind w:left="714" w:hanging="357"/>
              <w:jc w:val="left"/>
              <w:rPr>
                <w:rFonts w:ascii="Calibri" w:eastAsia="Batang" w:hAnsi="Calibri"/>
                <w:szCs w:val="22"/>
              </w:rPr>
            </w:pPr>
            <w:r w:rsidRPr="003025D2">
              <w:rPr>
                <w:rFonts w:ascii="Calibri" w:eastAsia="Batang" w:hAnsi="Calibri"/>
                <w:szCs w:val="22"/>
              </w:rPr>
              <w:t>Courier Services</w:t>
            </w:r>
          </w:p>
        </w:tc>
      </w:tr>
      <w:tr w:rsidR="00B62A82" w:rsidRPr="00B62A82" w:rsidTr="00FF00BD">
        <w:tc>
          <w:tcPr>
            <w:tcW w:w="1526" w:type="dxa"/>
          </w:tcPr>
          <w:p w:rsidR="00B62A82" w:rsidRPr="00B62A82" w:rsidRDefault="003025D2" w:rsidP="00FF00BD">
            <w:pPr>
              <w:spacing w:after="120"/>
              <w:jc w:val="left"/>
              <w:rPr>
                <w:rFonts w:ascii="Calibri" w:hAnsi="Calibri"/>
                <w:bCs/>
                <w:i/>
                <w:szCs w:val="22"/>
              </w:rPr>
            </w:pPr>
            <w:r>
              <w:rPr>
                <w:rFonts w:ascii="Calibri" w:hAnsi="Calibri"/>
                <w:bCs/>
                <w:i/>
                <w:szCs w:val="22"/>
              </w:rPr>
              <w:t>12:45</w:t>
            </w:r>
            <w:r w:rsidR="00B62A82" w:rsidRPr="00B62A82">
              <w:rPr>
                <w:rFonts w:ascii="Calibri" w:hAnsi="Calibri"/>
                <w:bCs/>
                <w:i/>
                <w:szCs w:val="22"/>
              </w:rPr>
              <w:t xml:space="preserve"> - 1</w:t>
            </w:r>
            <w:r>
              <w:rPr>
                <w:rFonts w:ascii="Calibri" w:hAnsi="Calibri"/>
                <w:bCs/>
                <w:i/>
                <w:szCs w:val="22"/>
              </w:rPr>
              <w:t>3</w:t>
            </w:r>
            <w:r w:rsidR="00B62A82" w:rsidRPr="00B62A82">
              <w:rPr>
                <w:rFonts w:ascii="Calibri" w:hAnsi="Calibri"/>
                <w:bCs/>
                <w:i/>
                <w:szCs w:val="22"/>
              </w:rPr>
              <w:t>:</w:t>
            </w:r>
            <w:r>
              <w:rPr>
                <w:rFonts w:ascii="Calibri" w:hAnsi="Calibri"/>
                <w:bCs/>
                <w:i/>
                <w:szCs w:val="22"/>
              </w:rPr>
              <w:t>45</w:t>
            </w:r>
          </w:p>
        </w:tc>
        <w:tc>
          <w:tcPr>
            <w:tcW w:w="7672" w:type="dxa"/>
          </w:tcPr>
          <w:p w:rsidR="00B62A82" w:rsidRPr="00B62A82" w:rsidRDefault="00B62A82" w:rsidP="00FF00BD">
            <w:pPr>
              <w:spacing w:after="120"/>
              <w:jc w:val="left"/>
              <w:rPr>
                <w:rFonts w:ascii="Calibri" w:hAnsi="Calibri"/>
                <w:bCs/>
                <w:i/>
                <w:szCs w:val="22"/>
              </w:rPr>
            </w:pPr>
            <w:r w:rsidRPr="00B62A82">
              <w:rPr>
                <w:rFonts w:ascii="Calibri" w:hAnsi="Calibri"/>
                <w:bCs/>
                <w:i/>
                <w:szCs w:val="22"/>
              </w:rPr>
              <w:t>Lunch Break</w:t>
            </w:r>
          </w:p>
        </w:tc>
      </w:tr>
      <w:tr w:rsidR="00570B3F" w:rsidRPr="00B62A82" w:rsidTr="00FF00BD">
        <w:tc>
          <w:tcPr>
            <w:tcW w:w="1526" w:type="dxa"/>
          </w:tcPr>
          <w:p w:rsidR="00570B3F" w:rsidRPr="00B62A82" w:rsidRDefault="00295FFB" w:rsidP="00570B3F">
            <w:pPr>
              <w:jc w:val="left"/>
              <w:rPr>
                <w:rFonts w:ascii="Calibri" w:hAnsi="Calibri"/>
                <w:bCs/>
                <w:szCs w:val="22"/>
              </w:rPr>
            </w:pPr>
            <w:r>
              <w:rPr>
                <w:rFonts w:ascii="Calibri" w:hAnsi="Calibri"/>
                <w:bCs/>
                <w:szCs w:val="22"/>
              </w:rPr>
              <w:t>13</w:t>
            </w:r>
            <w:r w:rsidR="00570B3F" w:rsidRPr="00B62A82">
              <w:rPr>
                <w:rFonts w:ascii="Calibri" w:hAnsi="Calibri"/>
                <w:bCs/>
                <w:szCs w:val="22"/>
              </w:rPr>
              <w:t>:</w:t>
            </w:r>
            <w:r>
              <w:rPr>
                <w:rFonts w:ascii="Calibri" w:hAnsi="Calibri"/>
                <w:bCs/>
                <w:szCs w:val="22"/>
              </w:rPr>
              <w:t>45</w:t>
            </w:r>
            <w:r w:rsidR="00570B3F" w:rsidRPr="00B62A82">
              <w:rPr>
                <w:rFonts w:ascii="Calibri" w:hAnsi="Calibri"/>
                <w:bCs/>
                <w:szCs w:val="22"/>
              </w:rPr>
              <w:t xml:space="preserve"> - 1</w:t>
            </w:r>
            <w:r>
              <w:rPr>
                <w:rFonts w:ascii="Calibri" w:hAnsi="Calibri"/>
                <w:bCs/>
                <w:szCs w:val="22"/>
              </w:rPr>
              <w:t>5</w:t>
            </w:r>
            <w:r w:rsidR="00570B3F" w:rsidRPr="00B62A82">
              <w:rPr>
                <w:rFonts w:ascii="Calibri" w:hAnsi="Calibri"/>
                <w:bCs/>
                <w:szCs w:val="22"/>
              </w:rPr>
              <w:t>:</w:t>
            </w:r>
            <w:r>
              <w:rPr>
                <w:rFonts w:ascii="Calibri" w:hAnsi="Calibri"/>
                <w:bCs/>
                <w:szCs w:val="22"/>
              </w:rPr>
              <w:t>3</w:t>
            </w:r>
            <w:r w:rsidR="00570B3F" w:rsidRPr="00B62A82">
              <w:rPr>
                <w:rFonts w:ascii="Calibri" w:hAnsi="Calibri"/>
                <w:bCs/>
                <w:szCs w:val="22"/>
              </w:rPr>
              <w:t>0</w:t>
            </w:r>
          </w:p>
        </w:tc>
        <w:tc>
          <w:tcPr>
            <w:tcW w:w="7672" w:type="dxa"/>
          </w:tcPr>
          <w:p w:rsidR="00570B3F" w:rsidRDefault="003025D2" w:rsidP="00295FFB">
            <w:pPr>
              <w:keepNext/>
              <w:keepLines/>
              <w:tabs>
                <w:tab w:val="clear" w:pos="720"/>
              </w:tabs>
              <w:suppressAutoHyphens/>
              <w:spacing w:after="120"/>
              <w:jc w:val="left"/>
              <w:rPr>
                <w:rFonts w:ascii="Calibri" w:eastAsia="Batang" w:hAnsi="Calibri"/>
                <w:b/>
                <w:szCs w:val="22"/>
              </w:rPr>
            </w:pPr>
            <w:r>
              <w:rPr>
                <w:rFonts w:ascii="Calibri" w:eastAsia="Batang" w:hAnsi="Calibri"/>
                <w:b/>
                <w:szCs w:val="22"/>
              </w:rPr>
              <w:t>Session 7 (ctd)</w:t>
            </w:r>
            <w:r w:rsidR="00F10F23">
              <w:rPr>
                <w:rFonts w:ascii="Calibri" w:eastAsia="Batang" w:hAnsi="Calibri"/>
                <w:b/>
                <w:szCs w:val="22"/>
              </w:rPr>
              <w:t>:</w:t>
            </w:r>
            <w:r w:rsidR="00570B3F" w:rsidRPr="004C205A">
              <w:rPr>
                <w:rFonts w:ascii="Calibri" w:eastAsia="Batang" w:hAnsi="Calibri"/>
                <w:b/>
                <w:szCs w:val="22"/>
              </w:rPr>
              <w:t xml:space="preserve"> </w:t>
            </w:r>
            <w:r>
              <w:rPr>
                <w:rFonts w:ascii="Calibri" w:eastAsia="Batang" w:hAnsi="Calibri"/>
                <w:b/>
                <w:szCs w:val="22"/>
              </w:rPr>
              <w:t>Services Priority Sectors – Communication Services</w:t>
            </w:r>
          </w:p>
          <w:p w:rsidR="003025D2" w:rsidRPr="003025D2" w:rsidRDefault="003025D2" w:rsidP="00295FFB">
            <w:pPr>
              <w:keepNext/>
              <w:keepLines/>
              <w:numPr>
                <w:ilvl w:val="0"/>
                <w:numId w:val="36"/>
              </w:numPr>
              <w:tabs>
                <w:tab w:val="clear" w:pos="720"/>
              </w:tabs>
              <w:suppressAutoHyphens/>
              <w:spacing w:after="120"/>
              <w:jc w:val="left"/>
              <w:rPr>
                <w:rFonts w:ascii="Calibri" w:eastAsia="Batang" w:hAnsi="Calibri"/>
                <w:szCs w:val="22"/>
              </w:rPr>
            </w:pPr>
            <w:r w:rsidRPr="003025D2">
              <w:rPr>
                <w:rFonts w:ascii="Calibri" w:eastAsia="Batang" w:hAnsi="Calibri"/>
                <w:szCs w:val="22"/>
              </w:rPr>
              <w:t>Telecommunication Services</w:t>
            </w:r>
          </w:p>
          <w:p w:rsidR="003025D2" w:rsidRPr="004C205A" w:rsidRDefault="003025D2" w:rsidP="00295FFB">
            <w:pPr>
              <w:keepNext/>
              <w:keepLines/>
              <w:numPr>
                <w:ilvl w:val="0"/>
                <w:numId w:val="36"/>
              </w:numPr>
              <w:tabs>
                <w:tab w:val="clear" w:pos="720"/>
              </w:tabs>
              <w:suppressAutoHyphens/>
              <w:spacing w:after="120"/>
              <w:jc w:val="left"/>
              <w:rPr>
                <w:rFonts w:ascii="Calibri" w:eastAsia="Batang" w:hAnsi="Calibri"/>
                <w:b/>
                <w:szCs w:val="22"/>
              </w:rPr>
            </w:pPr>
            <w:r w:rsidRPr="003025D2">
              <w:rPr>
                <w:rFonts w:ascii="Calibri" w:eastAsia="Batang" w:hAnsi="Calibri"/>
                <w:szCs w:val="22"/>
              </w:rPr>
              <w:t>Audio-visual Services</w:t>
            </w:r>
          </w:p>
        </w:tc>
      </w:tr>
      <w:tr w:rsidR="00570B3F" w:rsidRPr="00B62A82" w:rsidTr="00FF00BD">
        <w:tc>
          <w:tcPr>
            <w:tcW w:w="1526" w:type="dxa"/>
          </w:tcPr>
          <w:p w:rsidR="00570B3F" w:rsidRPr="00B62A82" w:rsidRDefault="00295FFB" w:rsidP="00570B3F">
            <w:pPr>
              <w:keepNext/>
              <w:keepLines/>
              <w:suppressAutoHyphens/>
              <w:spacing w:before="120" w:after="120"/>
              <w:jc w:val="left"/>
              <w:rPr>
                <w:rFonts w:ascii="Calibri" w:hAnsi="Calibri"/>
                <w:bCs/>
                <w:i/>
                <w:szCs w:val="22"/>
              </w:rPr>
            </w:pPr>
            <w:r>
              <w:rPr>
                <w:rFonts w:ascii="Calibri" w:hAnsi="Calibri"/>
                <w:bCs/>
                <w:i/>
                <w:szCs w:val="22"/>
              </w:rPr>
              <w:lastRenderedPageBreak/>
              <w:t>15</w:t>
            </w:r>
            <w:r w:rsidR="00570B3F" w:rsidRPr="00B62A82">
              <w:rPr>
                <w:rFonts w:ascii="Calibri" w:hAnsi="Calibri"/>
                <w:bCs/>
                <w:i/>
                <w:szCs w:val="22"/>
              </w:rPr>
              <w:t>:</w:t>
            </w:r>
            <w:r>
              <w:rPr>
                <w:rFonts w:ascii="Calibri" w:hAnsi="Calibri"/>
                <w:bCs/>
                <w:i/>
                <w:szCs w:val="22"/>
              </w:rPr>
              <w:t>3</w:t>
            </w:r>
            <w:r w:rsidR="00570B3F" w:rsidRPr="00B62A82">
              <w:rPr>
                <w:rFonts w:ascii="Calibri" w:hAnsi="Calibri"/>
                <w:bCs/>
                <w:i/>
                <w:szCs w:val="22"/>
              </w:rPr>
              <w:t>0 - 1</w:t>
            </w:r>
            <w:r>
              <w:rPr>
                <w:rFonts w:ascii="Calibri" w:hAnsi="Calibri"/>
                <w:bCs/>
                <w:i/>
                <w:szCs w:val="22"/>
              </w:rPr>
              <w:t>5</w:t>
            </w:r>
            <w:r w:rsidR="00570B3F" w:rsidRPr="00B62A82">
              <w:rPr>
                <w:rFonts w:ascii="Calibri" w:hAnsi="Calibri"/>
                <w:bCs/>
                <w:i/>
                <w:szCs w:val="22"/>
              </w:rPr>
              <w:t>:</w:t>
            </w:r>
            <w:r>
              <w:rPr>
                <w:rFonts w:ascii="Calibri" w:hAnsi="Calibri"/>
                <w:bCs/>
                <w:i/>
                <w:szCs w:val="22"/>
              </w:rPr>
              <w:t>50</w:t>
            </w:r>
          </w:p>
        </w:tc>
        <w:tc>
          <w:tcPr>
            <w:tcW w:w="7672" w:type="dxa"/>
          </w:tcPr>
          <w:p w:rsidR="00570B3F" w:rsidRPr="00B62A82" w:rsidRDefault="00570B3F" w:rsidP="00570B3F">
            <w:pPr>
              <w:keepNext/>
              <w:keepLines/>
              <w:suppressAutoHyphens/>
              <w:spacing w:before="120" w:after="120"/>
              <w:jc w:val="left"/>
              <w:rPr>
                <w:rFonts w:ascii="Calibri" w:hAnsi="Calibri"/>
                <w:bCs/>
                <w:i/>
                <w:szCs w:val="22"/>
              </w:rPr>
            </w:pPr>
            <w:r w:rsidRPr="00B62A82">
              <w:rPr>
                <w:rFonts w:ascii="Calibri" w:hAnsi="Calibri"/>
                <w:bCs/>
                <w:i/>
                <w:szCs w:val="22"/>
              </w:rPr>
              <w:t>Coffee break</w:t>
            </w:r>
          </w:p>
        </w:tc>
      </w:tr>
      <w:tr w:rsidR="00570B3F" w:rsidRPr="00B62A82" w:rsidTr="00FF00BD">
        <w:tc>
          <w:tcPr>
            <w:tcW w:w="1526" w:type="dxa"/>
          </w:tcPr>
          <w:p w:rsidR="00570B3F" w:rsidRPr="00B62A82" w:rsidRDefault="001434CA" w:rsidP="00570B3F">
            <w:pPr>
              <w:jc w:val="left"/>
              <w:rPr>
                <w:rFonts w:ascii="Calibri" w:hAnsi="Calibri"/>
                <w:bCs/>
                <w:szCs w:val="22"/>
              </w:rPr>
            </w:pPr>
            <w:r>
              <w:rPr>
                <w:rFonts w:ascii="Calibri" w:hAnsi="Calibri"/>
                <w:bCs/>
                <w:szCs w:val="22"/>
              </w:rPr>
              <w:t>15:50 - 16</w:t>
            </w:r>
            <w:r w:rsidR="00570B3F" w:rsidRPr="00B62A82">
              <w:rPr>
                <w:rFonts w:ascii="Calibri" w:hAnsi="Calibri"/>
                <w:bCs/>
                <w:szCs w:val="22"/>
              </w:rPr>
              <w:t>:</w:t>
            </w:r>
            <w:r>
              <w:rPr>
                <w:rFonts w:ascii="Calibri" w:hAnsi="Calibri"/>
                <w:bCs/>
                <w:szCs w:val="22"/>
              </w:rPr>
              <w:t>3</w:t>
            </w:r>
            <w:r w:rsidR="00295FFB">
              <w:rPr>
                <w:rFonts w:ascii="Calibri" w:hAnsi="Calibri"/>
                <w:bCs/>
                <w:szCs w:val="22"/>
              </w:rPr>
              <w:t>0</w:t>
            </w:r>
          </w:p>
          <w:p w:rsidR="00570B3F" w:rsidRPr="00B62A82" w:rsidRDefault="00570B3F" w:rsidP="00570B3F">
            <w:pPr>
              <w:jc w:val="left"/>
              <w:rPr>
                <w:rFonts w:ascii="Calibri" w:hAnsi="Calibri"/>
                <w:bCs/>
                <w:szCs w:val="22"/>
              </w:rPr>
            </w:pPr>
          </w:p>
        </w:tc>
        <w:tc>
          <w:tcPr>
            <w:tcW w:w="7672" w:type="dxa"/>
          </w:tcPr>
          <w:p w:rsidR="00570B3F" w:rsidRPr="00154CE3" w:rsidRDefault="00295FFB" w:rsidP="00295FFB">
            <w:pPr>
              <w:keepNext/>
              <w:keepLines/>
              <w:tabs>
                <w:tab w:val="clear" w:pos="720"/>
              </w:tabs>
              <w:suppressAutoHyphens/>
              <w:spacing w:after="120"/>
              <w:jc w:val="left"/>
              <w:rPr>
                <w:rFonts w:ascii="Calibri" w:hAnsi="Calibri"/>
                <w:bCs/>
                <w:szCs w:val="22"/>
              </w:rPr>
            </w:pPr>
            <w:r w:rsidRPr="00295FFB">
              <w:rPr>
                <w:rFonts w:ascii="Calibri" w:eastAsia="Batang" w:hAnsi="Calibri"/>
                <w:b/>
                <w:szCs w:val="22"/>
                <w:u w:val="single"/>
              </w:rPr>
              <w:t>Session 8</w:t>
            </w:r>
            <w:r>
              <w:rPr>
                <w:rFonts w:ascii="Calibri" w:eastAsia="Batang" w:hAnsi="Calibri"/>
                <w:b/>
                <w:szCs w:val="22"/>
              </w:rPr>
              <w:t>: Services Priority Sectors – Tourism Services</w:t>
            </w:r>
          </w:p>
        </w:tc>
      </w:tr>
    </w:tbl>
    <w:p w:rsidR="00B62A82" w:rsidRDefault="00B62A82" w:rsidP="00B62A82">
      <w:pPr>
        <w:rPr>
          <w:rFonts w:ascii="Calibri" w:hAnsi="Calibri"/>
        </w:rPr>
      </w:pPr>
    </w:p>
    <w:p w:rsidR="006B5E93" w:rsidRPr="00B62A82" w:rsidRDefault="006B5E93" w:rsidP="006B5E93">
      <w:pPr>
        <w:keepNext/>
        <w:widowControl w:val="0"/>
        <w:shd w:val="clear" w:color="auto" w:fill="D9D9D9"/>
        <w:tabs>
          <w:tab w:val="left" w:pos="360"/>
        </w:tabs>
        <w:suppressAutoHyphens/>
        <w:spacing w:before="360" w:after="360"/>
        <w:ind w:left="924" w:hanging="924"/>
        <w:jc w:val="center"/>
        <w:rPr>
          <w:rFonts w:ascii="Calibri" w:hAnsi="Calibri"/>
          <w:b/>
          <w:bCs/>
          <w:sz w:val="24"/>
          <w:szCs w:val="24"/>
        </w:rPr>
      </w:pPr>
      <w:r w:rsidRPr="00B62A82">
        <w:rPr>
          <w:rFonts w:ascii="Calibri" w:hAnsi="Calibri"/>
          <w:b/>
          <w:bCs/>
          <w:sz w:val="24"/>
          <w:szCs w:val="24"/>
        </w:rPr>
        <w:t xml:space="preserve">Day </w:t>
      </w:r>
      <w:r>
        <w:rPr>
          <w:rFonts w:ascii="Calibri" w:hAnsi="Calibri"/>
          <w:b/>
          <w:bCs/>
          <w:sz w:val="24"/>
          <w:szCs w:val="24"/>
        </w:rPr>
        <w:t>4</w:t>
      </w:r>
      <w:r w:rsidR="00295FFB">
        <w:rPr>
          <w:rFonts w:ascii="Calibri" w:hAnsi="Calibri"/>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72"/>
      </w:tblGrid>
      <w:tr w:rsidR="006B5E93" w:rsidRPr="00B62A82" w:rsidTr="00C10A9D">
        <w:tc>
          <w:tcPr>
            <w:tcW w:w="1526" w:type="dxa"/>
          </w:tcPr>
          <w:p w:rsidR="006B5E93" w:rsidRPr="00B62A82" w:rsidRDefault="006B5E93" w:rsidP="00C10A9D">
            <w:pPr>
              <w:jc w:val="center"/>
              <w:rPr>
                <w:rFonts w:ascii="Calibri" w:hAnsi="Calibri"/>
                <w:b/>
                <w:szCs w:val="22"/>
              </w:rPr>
            </w:pPr>
            <w:r w:rsidRPr="00B62A82">
              <w:rPr>
                <w:rFonts w:ascii="Calibri" w:hAnsi="Calibri"/>
                <w:b/>
                <w:szCs w:val="22"/>
              </w:rPr>
              <w:t>Session</w:t>
            </w:r>
          </w:p>
        </w:tc>
        <w:tc>
          <w:tcPr>
            <w:tcW w:w="7672" w:type="dxa"/>
          </w:tcPr>
          <w:p w:rsidR="006B5E93" w:rsidRPr="00B62A82" w:rsidRDefault="006B5E93" w:rsidP="00C10A9D">
            <w:pPr>
              <w:jc w:val="center"/>
              <w:rPr>
                <w:rFonts w:ascii="Calibri" w:hAnsi="Calibri"/>
                <w:b/>
                <w:szCs w:val="22"/>
              </w:rPr>
            </w:pPr>
            <w:r w:rsidRPr="00B62A82">
              <w:rPr>
                <w:rFonts w:ascii="Calibri" w:hAnsi="Calibri"/>
                <w:b/>
                <w:szCs w:val="22"/>
              </w:rPr>
              <w:t>Subject</w:t>
            </w:r>
          </w:p>
        </w:tc>
      </w:tr>
      <w:tr w:rsidR="001434CA" w:rsidRPr="00B62A82" w:rsidTr="00C10A9D">
        <w:tc>
          <w:tcPr>
            <w:tcW w:w="1526" w:type="dxa"/>
          </w:tcPr>
          <w:p w:rsidR="001434CA" w:rsidRPr="00043C63" w:rsidRDefault="001434CA" w:rsidP="00A365D3">
            <w:r w:rsidRPr="00043C63">
              <w:t>08:30 - 09:00</w:t>
            </w:r>
          </w:p>
        </w:tc>
        <w:tc>
          <w:tcPr>
            <w:tcW w:w="7672" w:type="dxa"/>
          </w:tcPr>
          <w:p w:rsidR="001434CA" w:rsidRDefault="001434CA" w:rsidP="00A365D3">
            <w:r w:rsidRPr="00043C63">
              <w:t>Morning Coffee</w:t>
            </w:r>
          </w:p>
        </w:tc>
      </w:tr>
      <w:tr w:rsidR="006B5E93" w:rsidRPr="00B62A82" w:rsidTr="00C10A9D">
        <w:tc>
          <w:tcPr>
            <w:tcW w:w="1526" w:type="dxa"/>
          </w:tcPr>
          <w:p w:rsidR="006B5E93" w:rsidRPr="00B62A82" w:rsidRDefault="001434CA" w:rsidP="00C10A9D">
            <w:pPr>
              <w:widowControl w:val="0"/>
              <w:suppressAutoHyphens/>
              <w:spacing w:after="120"/>
              <w:jc w:val="left"/>
              <w:rPr>
                <w:rFonts w:ascii="Calibri" w:hAnsi="Calibri"/>
                <w:bCs/>
                <w:szCs w:val="22"/>
              </w:rPr>
            </w:pPr>
            <w:r>
              <w:rPr>
                <w:rFonts w:ascii="Calibri" w:hAnsi="Calibri"/>
                <w:bCs/>
                <w:szCs w:val="22"/>
              </w:rPr>
              <w:t>9</w:t>
            </w:r>
            <w:bookmarkStart w:id="0" w:name="_GoBack"/>
            <w:bookmarkEnd w:id="0"/>
            <w:r w:rsidR="006B5E93" w:rsidRPr="00B62A82">
              <w:rPr>
                <w:rFonts w:ascii="Calibri" w:hAnsi="Calibri"/>
                <w:bCs/>
                <w:szCs w:val="22"/>
              </w:rPr>
              <w:t>:</w:t>
            </w:r>
            <w:r w:rsidR="00295FFB">
              <w:rPr>
                <w:rFonts w:ascii="Calibri" w:hAnsi="Calibri"/>
                <w:bCs/>
                <w:szCs w:val="22"/>
              </w:rPr>
              <w:t>00</w:t>
            </w:r>
            <w:r w:rsidR="006B5E93" w:rsidRPr="00B62A82">
              <w:rPr>
                <w:rFonts w:ascii="Calibri" w:hAnsi="Calibri"/>
                <w:bCs/>
                <w:szCs w:val="22"/>
              </w:rPr>
              <w:t xml:space="preserve"> - </w:t>
            </w:r>
            <w:r w:rsidR="006B5E93">
              <w:rPr>
                <w:rFonts w:ascii="Calibri" w:hAnsi="Calibri"/>
                <w:bCs/>
                <w:szCs w:val="22"/>
              </w:rPr>
              <w:t>1</w:t>
            </w:r>
            <w:r w:rsidR="006B5E93" w:rsidRPr="00B62A82">
              <w:rPr>
                <w:rFonts w:ascii="Calibri" w:hAnsi="Calibri"/>
                <w:bCs/>
                <w:szCs w:val="22"/>
              </w:rPr>
              <w:t>0:</w:t>
            </w:r>
            <w:r w:rsidR="00295FFB">
              <w:rPr>
                <w:rFonts w:ascii="Calibri" w:hAnsi="Calibri"/>
                <w:bCs/>
                <w:szCs w:val="22"/>
              </w:rPr>
              <w:t>30</w:t>
            </w:r>
          </w:p>
          <w:p w:rsidR="006B5E93" w:rsidRPr="00B62A82" w:rsidRDefault="006B5E93" w:rsidP="00C10A9D">
            <w:pPr>
              <w:widowControl w:val="0"/>
              <w:suppressAutoHyphens/>
              <w:spacing w:after="120"/>
              <w:jc w:val="left"/>
              <w:rPr>
                <w:rFonts w:ascii="Calibri" w:hAnsi="Calibri"/>
                <w:bCs/>
                <w:szCs w:val="22"/>
              </w:rPr>
            </w:pPr>
          </w:p>
        </w:tc>
        <w:tc>
          <w:tcPr>
            <w:tcW w:w="7672" w:type="dxa"/>
          </w:tcPr>
          <w:p w:rsidR="007D3D98" w:rsidRPr="00103182" w:rsidRDefault="007D3D98" w:rsidP="00295FFB">
            <w:pPr>
              <w:tabs>
                <w:tab w:val="clear" w:pos="720"/>
              </w:tabs>
              <w:spacing w:after="120"/>
              <w:jc w:val="left"/>
              <w:rPr>
                <w:rFonts w:ascii="Calibri" w:hAnsi="Calibri"/>
                <w:b/>
                <w:bCs/>
                <w:szCs w:val="22"/>
              </w:rPr>
            </w:pPr>
            <w:r w:rsidRPr="00295FFB">
              <w:rPr>
                <w:rFonts w:ascii="Calibri" w:hAnsi="Calibri"/>
                <w:b/>
                <w:bCs/>
                <w:szCs w:val="22"/>
                <w:u w:val="single"/>
              </w:rPr>
              <w:t xml:space="preserve">Session </w:t>
            </w:r>
            <w:r w:rsidR="00295FFB" w:rsidRPr="00295FFB">
              <w:rPr>
                <w:rFonts w:ascii="Calibri" w:hAnsi="Calibri"/>
                <w:b/>
                <w:bCs/>
                <w:szCs w:val="22"/>
                <w:u w:val="single"/>
              </w:rPr>
              <w:t>9</w:t>
            </w:r>
            <w:r w:rsidRPr="00FF00BD">
              <w:rPr>
                <w:rFonts w:ascii="Calibri" w:hAnsi="Calibri"/>
                <w:b/>
                <w:bCs/>
                <w:szCs w:val="22"/>
              </w:rPr>
              <w:t xml:space="preserve">:  </w:t>
            </w:r>
            <w:r w:rsidR="00295FFB">
              <w:rPr>
                <w:rFonts w:ascii="Calibri" w:eastAsia="Batang" w:hAnsi="Calibri"/>
                <w:b/>
                <w:szCs w:val="22"/>
              </w:rPr>
              <w:t>Services Priority Sectors – Financial Services</w:t>
            </w:r>
          </w:p>
          <w:p w:rsidR="00295FFB" w:rsidRPr="00295FFB" w:rsidRDefault="00295FFB" w:rsidP="00295FFB">
            <w:pPr>
              <w:keepNext/>
              <w:keepLines/>
              <w:numPr>
                <w:ilvl w:val="0"/>
                <w:numId w:val="7"/>
              </w:numPr>
              <w:tabs>
                <w:tab w:val="clear" w:pos="720"/>
              </w:tabs>
              <w:suppressAutoHyphens/>
              <w:spacing w:after="120"/>
              <w:jc w:val="left"/>
              <w:rPr>
                <w:rFonts w:ascii="Calibri" w:eastAsia="Batang" w:hAnsi="Calibri"/>
                <w:szCs w:val="22"/>
              </w:rPr>
            </w:pPr>
            <w:r w:rsidRPr="00295FFB">
              <w:rPr>
                <w:rFonts w:ascii="Calibri" w:eastAsia="Batang" w:hAnsi="Calibri"/>
                <w:szCs w:val="22"/>
              </w:rPr>
              <w:t>Insurance</w:t>
            </w:r>
          </w:p>
          <w:p w:rsidR="00295FFB" w:rsidRPr="00295FFB" w:rsidRDefault="00295FFB" w:rsidP="00295FFB">
            <w:pPr>
              <w:keepNext/>
              <w:keepLines/>
              <w:numPr>
                <w:ilvl w:val="0"/>
                <w:numId w:val="7"/>
              </w:numPr>
              <w:tabs>
                <w:tab w:val="clear" w:pos="720"/>
              </w:tabs>
              <w:suppressAutoHyphens/>
              <w:spacing w:after="120"/>
              <w:jc w:val="left"/>
              <w:rPr>
                <w:rFonts w:ascii="Calibri" w:eastAsia="Batang" w:hAnsi="Calibri"/>
                <w:szCs w:val="22"/>
              </w:rPr>
            </w:pPr>
            <w:r w:rsidRPr="00295FFB">
              <w:rPr>
                <w:rFonts w:ascii="Calibri" w:eastAsia="Batang" w:hAnsi="Calibri"/>
                <w:szCs w:val="22"/>
              </w:rPr>
              <w:t>Banking and other Financial Services</w:t>
            </w:r>
          </w:p>
          <w:p w:rsidR="00632C57" w:rsidRPr="00632C57" w:rsidRDefault="00632C57" w:rsidP="00632C57">
            <w:pPr>
              <w:keepNext/>
              <w:keepLines/>
              <w:tabs>
                <w:tab w:val="clear" w:pos="720"/>
              </w:tabs>
              <w:suppressAutoHyphens/>
              <w:ind w:left="1080"/>
              <w:jc w:val="left"/>
              <w:rPr>
                <w:rFonts w:ascii="Calibri" w:eastAsia="Batang" w:hAnsi="Calibri"/>
                <w:szCs w:val="22"/>
              </w:rPr>
            </w:pPr>
          </w:p>
        </w:tc>
      </w:tr>
      <w:tr w:rsidR="006B5E93" w:rsidRPr="00B62A82" w:rsidTr="00C10A9D">
        <w:tc>
          <w:tcPr>
            <w:tcW w:w="1526" w:type="dxa"/>
          </w:tcPr>
          <w:p w:rsidR="006B5E93" w:rsidRPr="00B62A82" w:rsidRDefault="00295FFB" w:rsidP="00C10A9D">
            <w:pPr>
              <w:spacing w:after="120"/>
              <w:jc w:val="left"/>
              <w:rPr>
                <w:rFonts w:ascii="Calibri" w:hAnsi="Calibri"/>
                <w:bCs/>
                <w:i/>
                <w:szCs w:val="22"/>
              </w:rPr>
            </w:pPr>
            <w:r>
              <w:rPr>
                <w:rFonts w:ascii="Calibri" w:hAnsi="Calibri"/>
                <w:bCs/>
                <w:i/>
                <w:szCs w:val="22"/>
              </w:rPr>
              <w:t>10:30</w:t>
            </w:r>
            <w:r w:rsidR="006B5E93" w:rsidRPr="00B62A82">
              <w:rPr>
                <w:rFonts w:ascii="Calibri" w:hAnsi="Calibri"/>
                <w:bCs/>
                <w:i/>
                <w:szCs w:val="22"/>
              </w:rPr>
              <w:t xml:space="preserve"> - 10:</w:t>
            </w:r>
            <w:r>
              <w:rPr>
                <w:rFonts w:ascii="Calibri" w:hAnsi="Calibri"/>
                <w:bCs/>
                <w:i/>
                <w:szCs w:val="22"/>
              </w:rPr>
              <w:t>50</w:t>
            </w:r>
          </w:p>
        </w:tc>
        <w:tc>
          <w:tcPr>
            <w:tcW w:w="7672" w:type="dxa"/>
          </w:tcPr>
          <w:p w:rsidR="006B5E93" w:rsidRPr="00B62A82" w:rsidRDefault="006B5E93" w:rsidP="00C10A9D">
            <w:pPr>
              <w:spacing w:after="120"/>
              <w:jc w:val="left"/>
              <w:rPr>
                <w:rFonts w:ascii="Calibri" w:hAnsi="Calibri"/>
                <w:i/>
                <w:szCs w:val="22"/>
              </w:rPr>
            </w:pPr>
            <w:r w:rsidRPr="00B62A82">
              <w:rPr>
                <w:rFonts w:ascii="Calibri" w:hAnsi="Calibri"/>
                <w:i/>
                <w:szCs w:val="22"/>
              </w:rPr>
              <w:t>Coffee break</w:t>
            </w:r>
          </w:p>
        </w:tc>
      </w:tr>
      <w:tr w:rsidR="00F302CD" w:rsidRPr="00B62A82" w:rsidTr="00C10A9D">
        <w:tc>
          <w:tcPr>
            <w:tcW w:w="1526" w:type="dxa"/>
          </w:tcPr>
          <w:p w:rsidR="00F302CD" w:rsidRPr="00B62A82" w:rsidRDefault="00F302CD" w:rsidP="00F302CD">
            <w:pPr>
              <w:jc w:val="left"/>
              <w:rPr>
                <w:rFonts w:ascii="Calibri" w:hAnsi="Calibri"/>
                <w:bCs/>
                <w:szCs w:val="22"/>
              </w:rPr>
            </w:pPr>
            <w:r w:rsidRPr="00B62A82">
              <w:rPr>
                <w:rFonts w:ascii="Calibri" w:hAnsi="Calibri"/>
                <w:bCs/>
                <w:szCs w:val="22"/>
              </w:rPr>
              <w:t>10:</w:t>
            </w:r>
            <w:r w:rsidR="00295FFB">
              <w:rPr>
                <w:rFonts w:ascii="Calibri" w:hAnsi="Calibri"/>
                <w:bCs/>
                <w:szCs w:val="22"/>
              </w:rPr>
              <w:t>50</w:t>
            </w:r>
            <w:r w:rsidRPr="00B62A82">
              <w:rPr>
                <w:rFonts w:ascii="Calibri" w:hAnsi="Calibri"/>
                <w:bCs/>
                <w:szCs w:val="22"/>
              </w:rPr>
              <w:t xml:space="preserve"> - 12:</w:t>
            </w:r>
            <w:r w:rsidR="00295FFB">
              <w:rPr>
                <w:rFonts w:ascii="Calibri" w:hAnsi="Calibri"/>
                <w:bCs/>
                <w:szCs w:val="22"/>
              </w:rPr>
              <w:t>3</w:t>
            </w:r>
            <w:r w:rsidRPr="00B62A82">
              <w:rPr>
                <w:rFonts w:ascii="Calibri" w:hAnsi="Calibri"/>
                <w:bCs/>
                <w:szCs w:val="22"/>
              </w:rPr>
              <w:t>0</w:t>
            </w:r>
          </w:p>
          <w:p w:rsidR="00F302CD" w:rsidRPr="00B62A82" w:rsidRDefault="00F302CD" w:rsidP="00F302CD">
            <w:pPr>
              <w:jc w:val="left"/>
              <w:rPr>
                <w:rFonts w:ascii="Calibri" w:hAnsi="Calibri"/>
                <w:bCs/>
                <w:szCs w:val="22"/>
              </w:rPr>
            </w:pPr>
          </w:p>
          <w:p w:rsidR="00F302CD" w:rsidRPr="00B62A82" w:rsidRDefault="00F302CD" w:rsidP="00F302CD">
            <w:pPr>
              <w:jc w:val="left"/>
              <w:rPr>
                <w:rFonts w:ascii="Calibri" w:hAnsi="Calibri"/>
                <w:bCs/>
                <w:szCs w:val="22"/>
              </w:rPr>
            </w:pPr>
          </w:p>
        </w:tc>
        <w:tc>
          <w:tcPr>
            <w:tcW w:w="7672" w:type="dxa"/>
          </w:tcPr>
          <w:p w:rsidR="00F302CD" w:rsidRDefault="00F302CD" w:rsidP="00295FFB">
            <w:pPr>
              <w:keepNext/>
              <w:keepLines/>
              <w:tabs>
                <w:tab w:val="clear" w:pos="720"/>
              </w:tabs>
              <w:suppressAutoHyphens/>
              <w:spacing w:after="120"/>
              <w:jc w:val="left"/>
              <w:rPr>
                <w:rFonts w:ascii="Calibri" w:eastAsia="Batang" w:hAnsi="Calibri"/>
                <w:b/>
                <w:szCs w:val="22"/>
              </w:rPr>
            </w:pPr>
            <w:r w:rsidRPr="00295FFB">
              <w:rPr>
                <w:rFonts w:ascii="Calibri" w:eastAsia="Batang" w:hAnsi="Calibri"/>
                <w:b/>
                <w:szCs w:val="22"/>
                <w:u w:val="single"/>
              </w:rPr>
              <w:t xml:space="preserve">Session </w:t>
            </w:r>
            <w:r w:rsidR="00295FFB" w:rsidRPr="00295FFB">
              <w:rPr>
                <w:rFonts w:ascii="Calibri" w:eastAsia="Batang" w:hAnsi="Calibri"/>
                <w:b/>
                <w:szCs w:val="22"/>
                <w:u w:val="single"/>
              </w:rPr>
              <w:t>10</w:t>
            </w:r>
            <w:r w:rsidRPr="00B62A82">
              <w:rPr>
                <w:rFonts w:ascii="Calibri" w:eastAsia="Batang" w:hAnsi="Calibri"/>
                <w:b/>
                <w:szCs w:val="22"/>
              </w:rPr>
              <w:t xml:space="preserve">: </w:t>
            </w:r>
            <w:r>
              <w:rPr>
                <w:rFonts w:ascii="Calibri" w:eastAsia="Batang" w:hAnsi="Calibri"/>
                <w:b/>
                <w:szCs w:val="22"/>
              </w:rPr>
              <w:t xml:space="preserve"> </w:t>
            </w:r>
            <w:r w:rsidR="00295FFB">
              <w:rPr>
                <w:rFonts w:ascii="Calibri" w:eastAsia="Batang" w:hAnsi="Calibri"/>
                <w:b/>
                <w:szCs w:val="22"/>
              </w:rPr>
              <w:t>Services Priority Sectors – Transport Services</w:t>
            </w:r>
          </w:p>
          <w:p w:rsidR="00295FFB" w:rsidRPr="00295FFB" w:rsidRDefault="00295FFB" w:rsidP="00295FFB">
            <w:pPr>
              <w:keepNext/>
              <w:keepLines/>
              <w:numPr>
                <w:ilvl w:val="0"/>
                <w:numId w:val="7"/>
              </w:numPr>
              <w:tabs>
                <w:tab w:val="clear" w:pos="720"/>
                <w:tab w:val="clear" w:pos="1080"/>
              </w:tabs>
              <w:suppressAutoHyphens/>
              <w:spacing w:after="120"/>
              <w:jc w:val="left"/>
              <w:rPr>
                <w:rFonts w:ascii="Calibri" w:eastAsia="Batang" w:hAnsi="Calibri"/>
                <w:szCs w:val="22"/>
              </w:rPr>
            </w:pPr>
            <w:r w:rsidRPr="00295FFB">
              <w:rPr>
                <w:rFonts w:ascii="Calibri" w:eastAsia="Batang" w:hAnsi="Calibri"/>
                <w:szCs w:val="22"/>
              </w:rPr>
              <w:t>Road Transport</w:t>
            </w:r>
          </w:p>
          <w:p w:rsidR="00295FFB" w:rsidRPr="00295FFB" w:rsidRDefault="00295FFB" w:rsidP="00295FFB">
            <w:pPr>
              <w:keepNext/>
              <w:keepLines/>
              <w:numPr>
                <w:ilvl w:val="0"/>
                <w:numId w:val="7"/>
              </w:numPr>
              <w:tabs>
                <w:tab w:val="clear" w:pos="720"/>
                <w:tab w:val="clear" w:pos="1080"/>
              </w:tabs>
              <w:suppressAutoHyphens/>
              <w:spacing w:after="120"/>
              <w:jc w:val="left"/>
              <w:rPr>
                <w:rFonts w:ascii="Calibri" w:eastAsia="Batang" w:hAnsi="Calibri"/>
                <w:szCs w:val="22"/>
              </w:rPr>
            </w:pPr>
            <w:r w:rsidRPr="00295FFB">
              <w:rPr>
                <w:rFonts w:ascii="Calibri" w:eastAsia="Batang" w:hAnsi="Calibri"/>
                <w:szCs w:val="22"/>
              </w:rPr>
              <w:t>Air Transport</w:t>
            </w:r>
          </w:p>
          <w:p w:rsidR="00295FFB" w:rsidRPr="00295FFB" w:rsidRDefault="00295FFB" w:rsidP="00295FFB">
            <w:pPr>
              <w:keepNext/>
              <w:keepLines/>
              <w:numPr>
                <w:ilvl w:val="0"/>
                <w:numId w:val="7"/>
              </w:numPr>
              <w:tabs>
                <w:tab w:val="clear" w:pos="720"/>
                <w:tab w:val="clear" w:pos="1080"/>
              </w:tabs>
              <w:suppressAutoHyphens/>
              <w:spacing w:after="120"/>
              <w:jc w:val="left"/>
              <w:rPr>
                <w:rFonts w:ascii="Calibri" w:eastAsia="Batang" w:hAnsi="Calibri"/>
                <w:szCs w:val="22"/>
              </w:rPr>
            </w:pPr>
            <w:r w:rsidRPr="00295FFB">
              <w:rPr>
                <w:rFonts w:ascii="Calibri" w:eastAsia="Batang" w:hAnsi="Calibri"/>
                <w:szCs w:val="22"/>
              </w:rPr>
              <w:t>Rail Transport</w:t>
            </w:r>
          </w:p>
          <w:p w:rsidR="00295FFB" w:rsidRPr="00295FFB" w:rsidRDefault="00295FFB" w:rsidP="00295FFB">
            <w:pPr>
              <w:keepNext/>
              <w:keepLines/>
              <w:numPr>
                <w:ilvl w:val="0"/>
                <w:numId w:val="7"/>
              </w:numPr>
              <w:tabs>
                <w:tab w:val="clear" w:pos="720"/>
              </w:tabs>
              <w:suppressAutoHyphens/>
              <w:spacing w:after="120"/>
              <w:jc w:val="left"/>
              <w:rPr>
                <w:rFonts w:ascii="Calibri" w:eastAsia="Batang" w:hAnsi="Calibri"/>
                <w:szCs w:val="22"/>
              </w:rPr>
            </w:pPr>
            <w:r w:rsidRPr="00295FFB">
              <w:rPr>
                <w:rFonts w:ascii="Calibri" w:eastAsia="Batang" w:hAnsi="Calibri"/>
                <w:szCs w:val="22"/>
              </w:rPr>
              <w:t>Auxiliary Transport Services</w:t>
            </w:r>
          </w:p>
        </w:tc>
      </w:tr>
      <w:tr w:rsidR="00F302CD" w:rsidRPr="00B62A82" w:rsidTr="00C10A9D">
        <w:tc>
          <w:tcPr>
            <w:tcW w:w="1526" w:type="dxa"/>
          </w:tcPr>
          <w:p w:rsidR="00F302CD" w:rsidRPr="00B62A82" w:rsidRDefault="00295FFB" w:rsidP="00F302CD">
            <w:pPr>
              <w:spacing w:after="120"/>
              <w:jc w:val="left"/>
              <w:rPr>
                <w:rFonts w:ascii="Calibri" w:hAnsi="Calibri"/>
                <w:bCs/>
                <w:i/>
                <w:szCs w:val="22"/>
              </w:rPr>
            </w:pPr>
            <w:r>
              <w:rPr>
                <w:rFonts w:ascii="Calibri" w:hAnsi="Calibri"/>
                <w:bCs/>
                <w:i/>
                <w:szCs w:val="22"/>
              </w:rPr>
              <w:t>12:3</w:t>
            </w:r>
            <w:r w:rsidR="00F302CD" w:rsidRPr="00B62A82">
              <w:rPr>
                <w:rFonts w:ascii="Calibri" w:hAnsi="Calibri"/>
                <w:bCs/>
                <w:i/>
                <w:szCs w:val="22"/>
              </w:rPr>
              <w:t>0 - 1</w:t>
            </w:r>
            <w:r>
              <w:rPr>
                <w:rFonts w:ascii="Calibri" w:hAnsi="Calibri"/>
                <w:bCs/>
                <w:i/>
                <w:szCs w:val="22"/>
              </w:rPr>
              <w:t>3</w:t>
            </w:r>
            <w:r w:rsidR="00F302CD" w:rsidRPr="00B62A82">
              <w:rPr>
                <w:rFonts w:ascii="Calibri" w:hAnsi="Calibri"/>
                <w:bCs/>
                <w:i/>
                <w:szCs w:val="22"/>
              </w:rPr>
              <w:t>:30</w:t>
            </w:r>
          </w:p>
        </w:tc>
        <w:tc>
          <w:tcPr>
            <w:tcW w:w="7672" w:type="dxa"/>
          </w:tcPr>
          <w:p w:rsidR="00F302CD" w:rsidRPr="00B62A82" w:rsidRDefault="00F302CD" w:rsidP="00F302CD">
            <w:pPr>
              <w:spacing w:after="120"/>
              <w:jc w:val="left"/>
              <w:rPr>
                <w:rFonts w:ascii="Calibri" w:hAnsi="Calibri"/>
                <w:bCs/>
                <w:i/>
                <w:szCs w:val="22"/>
              </w:rPr>
            </w:pPr>
            <w:r w:rsidRPr="00B62A82">
              <w:rPr>
                <w:rFonts w:ascii="Calibri" w:hAnsi="Calibri"/>
                <w:bCs/>
                <w:i/>
                <w:szCs w:val="22"/>
              </w:rPr>
              <w:t>Lunch Break</w:t>
            </w:r>
          </w:p>
        </w:tc>
      </w:tr>
      <w:tr w:rsidR="00F302CD" w:rsidRPr="00B62A82" w:rsidTr="00C10A9D">
        <w:tc>
          <w:tcPr>
            <w:tcW w:w="1526" w:type="dxa"/>
          </w:tcPr>
          <w:p w:rsidR="00F302CD" w:rsidRPr="00B62A82" w:rsidRDefault="00295FFB" w:rsidP="00F302CD">
            <w:pPr>
              <w:jc w:val="left"/>
              <w:rPr>
                <w:rFonts w:ascii="Calibri" w:hAnsi="Calibri"/>
                <w:bCs/>
                <w:szCs w:val="22"/>
              </w:rPr>
            </w:pPr>
            <w:r>
              <w:rPr>
                <w:rFonts w:ascii="Calibri" w:hAnsi="Calibri"/>
                <w:bCs/>
                <w:szCs w:val="22"/>
              </w:rPr>
              <w:t>13</w:t>
            </w:r>
            <w:r w:rsidR="00F302CD" w:rsidRPr="00B62A82">
              <w:rPr>
                <w:rFonts w:ascii="Calibri" w:hAnsi="Calibri"/>
                <w:bCs/>
                <w:szCs w:val="22"/>
              </w:rPr>
              <w:t>:30 - 1</w:t>
            </w:r>
            <w:r>
              <w:rPr>
                <w:rFonts w:ascii="Calibri" w:hAnsi="Calibri"/>
                <w:bCs/>
                <w:szCs w:val="22"/>
              </w:rPr>
              <w:t>5</w:t>
            </w:r>
            <w:r w:rsidR="00F302CD" w:rsidRPr="00B62A82">
              <w:rPr>
                <w:rFonts w:ascii="Calibri" w:hAnsi="Calibri"/>
                <w:bCs/>
                <w:szCs w:val="22"/>
              </w:rPr>
              <w:t>:</w:t>
            </w:r>
            <w:r w:rsidR="009976FF">
              <w:rPr>
                <w:rFonts w:ascii="Calibri" w:hAnsi="Calibri"/>
                <w:bCs/>
                <w:szCs w:val="22"/>
              </w:rPr>
              <w:t>3</w:t>
            </w:r>
            <w:r w:rsidR="00F302CD" w:rsidRPr="00B62A82">
              <w:rPr>
                <w:rFonts w:ascii="Calibri" w:hAnsi="Calibri"/>
                <w:bCs/>
                <w:szCs w:val="22"/>
              </w:rPr>
              <w:t>0</w:t>
            </w:r>
          </w:p>
        </w:tc>
        <w:tc>
          <w:tcPr>
            <w:tcW w:w="7672" w:type="dxa"/>
          </w:tcPr>
          <w:p w:rsidR="00295FFB" w:rsidRDefault="00F302CD" w:rsidP="00295FFB">
            <w:pPr>
              <w:keepNext/>
              <w:keepLines/>
              <w:tabs>
                <w:tab w:val="clear" w:pos="720"/>
              </w:tabs>
              <w:suppressAutoHyphens/>
              <w:spacing w:after="120"/>
              <w:jc w:val="left"/>
              <w:rPr>
                <w:rFonts w:ascii="Calibri" w:eastAsia="Batang" w:hAnsi="Calibri"/>
                <w:b/>
                <w:szCs w:val="22"/>
              </w:rPr>
            </w:pPr>
            <w:r w:rsidRPr="00B62A82">
              <w:rPr>
                <w:rFonts w:ascii="Calibri" w:eastAsia="Batang" w:hAnsi="Calibri"/>
                <w:b/>
                <w:szCs w:val="22"/>
              </w:rPr>
              <w:t xml:space="preserve">Session </w:t>
            </w:r>
            <w:r w:rsidR="00295FFB">
              <w:rPr>
                <w:rFonts w:ascii="Calibri" w:eastAsia="Batang" w:hAnsi="Calibri"/>
                <w:b/>
                <w:szCs w:val="22"/>
              </w:rPr>
              <w:t>11</w:t>
            </w:r>
            <w:r w:rsidRPr="00B62A82">
              <w:rPr>
                <w:rFonts w:ascii="Calibri" w:eastAsia="Batang" w:hAnsi="Calibri"/>
                <w:b/>
                <w:szCs w:val="22"/>
              </w:rPr>
              <w:t xml:space="preserve">: </w:t>
            </w:r>
            <w:r>
              <w:rPr>
                <w:rFonts w:ascii="Calibri" w:eastAsia="Batang" w:hAnsi="Calibri"/>
                <w:b/>
                <w:szCs w:val="22"/>
              </w:rPr>
              <w:t xml:space="preserve"> </w:t>
            </w:r>
            <w:r w:rsidR="003861A3">
              <w:rPr>
                <w:rFonts w:ascii="Calibri" w:eastAsia="Batang" w:hAnsi="Calibri"/>
                <w:b/>
                <w:szCs w:val="22"/>
              </w:rPr>
              <w:t>taking stock of issues discussed</w:t>
            </w:r>
          </w:p>
          <w:p w:rsidR="00295FFB" w:rsidRPr="00AA47AD" w:rsidRDefault="00295FFB" w:rsidP="00295FFB">
            <w:pPr>
              <w:keepNext/>
              <w:keepLines/>
              <w:numPr>
                <w:ilvl w:val="0"/>
                <w:numId w:val="37"/>
              </w:numPr>
              <w:tabs>
                <w:tab w:val="clear" w:pos="720"/>
              </w:tabs>
              <w:suppressAutoHyphens/>
              <w:spacing w:after="120"/>
              <w:jc w:val="left"/>
              <w:rPr>
                <w:rFonts w:ascii="Calibri" w:eastAsia="Batang" w:hAnsi="Calibri" w:cs="Calibri"/>
                <w:szCs w:val="22"/>
              </w:rPr>
            </w:pPr>
            <w:r w:rsidRPr="00AA47AD">
              <w:rPr>
                <w:rFonts w:ascii="Calibri" w:hAnsi="Calibri" w:cs="Calibri"/>
              </w:rPr>
              <w:t xml:space="preserve">Overview of the information obtained </w:t>
            </w:r>
          </w:p>
          <w:p w:rsidR="00F302CD" w:rsidRPr="00AA47AD" w:rsidRDefault="00295FFB" w:rsidP="00295FFB">
            <w:pPr>
              <w:keepNext/>
              <w:keepLines/>
              <w:numPr>
                <w:ilvl w:val="0"/>
                <w:numId w:val="37"/>
              </w:numPr>
              <w:tabs>
                <w:tab w:val="clear" w:pos="720"/>
              </w:tabs>
              <w:suppressAutoHyphens/>
              <w:spacing w:after="120"/>
              <w:jc w:val="left"/>
              <w:rPr>
                <w:rFonts w:ascii="Calibri" w:eastAsia="Batang" w:hAnsi="Calibri" w:cs="Calibri"/>
                <w:szCs w:val="22"/>
              </w:rPr>
            </w:pPr>
            <w:r w:rsidRPr="00AA47AD">
              <w:rPr>
                <w:rFonts w:ascii="Calibri" w:hAnsi="Calibri" w:cs="Calibri"/>
              </w:rPr>
              <w:t>Discussion of next steps and follow-up</w:t>
            </w:r>
          </w:p>
          <w:p w:rsidR="00F302CD" w:rsidRPr="002913C8" w:rsidRDefault="00F302CD" w:rsidP="00295FFB">
            <w:pPr>
              <w:keepNext/>
              <w:keepLines/>
              <w:tabs>
                <w:tab w:val="clear" w:pos="720"/>
              </w:tabs>
              <w:suppressAutoHyphens/>
              <w:jc w:val="left"/>
              <w:rPr>
                <w:rFonts w:ascii="Calibri" w:eastAsia="Batang" w:hAnsi="Calibri"/>
                <w:szCs w:val="22"/>
              </w:rPr>
            </w:pPr>
          </w:p>
        </w:tc>
      </w:tr>
      <w:tr w:rsidR="00F302CD" w:rsidRPr="00B62A82" w:rsidTr="00C10A9D">
        <w:tc>
          <w:tcPr>
            <w:tcW w:w="1526" w:type="dxa"/>
          </w:tcPr>
          <w:p w:rsidR="00F302CD" w:rsidRPr="00B62A82" w:rsidRDefault="00F302CD" w:rsidP="00F302CD">
            <w:pPr>
              <w:jc w:val="left"/>
              <w:rPr>
                <w:rFonts w:ascii="Calibri" w:hAnsi="Calibri"/>
                <w:bCs/>
                <w:szCs w:val="22"/>
              </w:rPr>
            </w:pPr>
            <w:r w:rsidRPr="00B62A82">
              <w:rPr>
                <w:rFonts w:ascii="Calibri" w:hAnsi="Calibri"/>
                <w:bCs/>
                <w:szCs w:val="22"/>
              </w:rPr>
              <w:t>1</w:t>
            </w:r>
            <w:r w:rsidR="00295FFB">
              <w:rPr>
                <w:rFonts w:ascii="Calibri" w:hAnsi="Calibri"/>
                <w:bCs/>
                <w:szCs w:val="22"/>
              </w:rPr>
              <w:t>5</w:t>
            </w:r>
            <w:r w:rsidRPr="00B62A82">
              <w:rPr>
                <w:rFonts w:ascii="Calibri" w:hAnsi="Calibri"/>
                <w:bCs/>
                <w:szCs w:val="22"/>
              </w:rPr>
              <w:t>:</w:t>
            </w:r>
            <w:r w:rsidR="009976FF">
              <w:rPr>
                <w:rFonts w:ascii="Calibri" w:hAnsi="Calibri"/>
                <w:bCs/>
                <w:szCs w:val="22"/>
              </w:rPr>
              <w:t>3</w:t>
            </w:r>
            <w:r w:rsidRPr="00B62A82">
              <w:rPr>
                <w:rFonts w:ascii="Calibri" w:hAnsi="Calibri"/>
                <w:bCs/>
                <w:szCs w:val="22"/>
              </w:rPr>
              <w:t>0 - 1</w:t>
            </w:r>
            <w:r w:rsidR="00295FFB">
              <w:rPr>
                <w:rFonts w:ascii="Calibri" w:hAnsi="Calibri"/>
                <w:bCs/>
                <w:szCs w:val="22"/>
              </w:rPr>
              <w:t>6</w:t>
            </w:r>
            <w:r w:rsidRPr="00B62A82">
              <w:rPr>
                <w:rFonts w:ascii="Calibri" w:hAnsi="Calibri"/>
                <w:bCs/>
                <w:szCs w:val="22"/>
              </w:rPr>
              <w:t>:</w:t>
            </w:r>
            <w:r w:rsidR="00295FFB">
              <w:rPr>
                <w:rFonts w:ascii="Calibri" w:hAnsi="Calibri"/>
                <w:bCs/>
                <w:szCs w:val="22"/>
              </w:rPr>
              <w:t>3</w:t>
            </w:r>
            <w:r w:rsidR="00BB6F08">
              <w:rPr>
                <w:rFonts w:ascii="Calibri" w:hAnsi="Calibri"/>
                <w:bCs/>
                <w:szCs w:val="22"/>
              </w:rPr>
              <w:t>0</w:t>
            </w:r>
          </w:p>
        </w:tc>
        <w:tc>
          <w:tcPr>
            <w:tcW w:w="7672" w:type="dxa"/>
          </w:tcPr>
          <w:p w:rsidR="00F302CD" w:rsidRDefault="00E32326" w:rsidP="00F302CD">
            <w:pPr>
              <w:keepNext/>
              <w:keepLines/>
              <w:tabs>
                <w:tab w:val="clear" w:pos="720"/>
              </w:tabs>
              <w:rPr>
                <w:rFonts w:ascii="Calibri" w:hAnsi="Calibri"/>
                <w:b/>
                <w:szCs w:val="22"/>
              </w:rPr>
            </w:pPr>
            <w:r>
              <w:rPr>
                <w:rFonts w:ascii="Calibri" w:hAnsi="Calibri"/>
                <w:b/>
                <w:bCs/>
                <w:szCs w:val="22"/>
              </w:rPr>
              <w:t xml:space="preserve">Final </w:t>
            </w:r>
            <w:r w:rsidR="00F302CD" w:rsidRPr="00B62A82">
              <w:rPr>
                <w:rFonts w:ascii="Calibri" w:hAnsi="Calibri"/>
                <w:b/>
                <w:bCs/>
                <w:szCs w:val="22"/>
              </w:rPr>
              <w:t xml:space="preserve">Session:  </w:t>
            </w:r>
            <w:r w:rsidR="00F302CD" w:rsidRPr="00B62A82">
              <w:rPr>
                <w:rFonts w:ascii="Calibri" w:hAnsi="Calibri"/>
                <w:b/>
                <w:szCs w:val="22"/>
              </w:rPr>
              <w:t xml:space="preserve">Evaluation of the workshop and closing </w:t>
            </w:r>
          </w:p>
          <w:p w:rsidR="00F302CD" w:rsidRPr="00B62A82" w:rsidRDefault="00F302CD" w:rsidP="00F302CD">
            <w:pPr>
              <w:keepNext/>
              <w:keepLines/>
              <w:tabs>
                <w:tab w:val="clear" w:pos="720"/>
              </w:tabs>
              <w:rPr>
                <w:rFonts w:ascii="Calibri" w:hAnsi="Calibri"/>
                <w:b/>
                <w:szCs w:val="22"/>
              </w:rPr>
            </w:pPr>
          </w:p>
          <w:p w:rsidR="00F302CD" w:rsidRDefault="00F302CD" w:rsidP="00F302CD">
            <w:pPr>
              <w:keepNext/>
              <w:keepLines/>
              <w:numPr>
                <w:ilvl w:val="0"/>
                <w:numId w:val="30"/>
              </w:numPr>
              <w:jc w:val="left"/>
              <w:rPr>
                <w:rFonts w:ascii="Calibri" w:hAnsi="Calibri"/>
                <w:bCs/>
                <w:szCs w:val="22"/>
              </w:rPr>
            </w:pPr>
            <w:r w:rsidRPr="00E2173C">
              <w:rPr>
                <w:rFonts w:ascii="Calibri" w:eastAsia="Batang" w:hAnsi="Calibri"/>
                <w:szCs w:val="22"/>
              </w:rPr>
              <w:t>'After' GATS knowledge test</w:t>
            </w:r>
            <w:r w:rsidRPr="00E2173C">
              <w:rPr>
                <w:rFonts w:ascii="Calibri" w:hAnsi="Calibri"/>
                <w:bCs/>
                <w:szCs w:val="22"/>
              </w:rPr>
              <w:t xml:space="preserve"> </w:t>
            </w:r>
          </w:p>
          <w:p w:rsidR="00F302CD" w:rsidRDefault="00F302CD" w:rsidP="00F302CD">
            <w:pPr>
              <w:keepNext/>
              <w:keepLines/>
              <w:numPr>
                <w:ilvl w:val="0"/>
                <w:numId w:val="30"/>
              </w:numPr>
              <w:jc w:val="left"/>
              <w:rPr>
                <w:rFonts w:ascii="Calibri" w:hAnsi="Calibri"/>
                <w:bCs/>
                <w:szCs w:val="22"/>
              </w:rPr>
            </w:pPr>
            <w:r w:rsidRPr="00E7441D">
              <w:rPr>
                <w:rFonts w:ascii="Calibri" w:hAnsi="Calibri"/>
                <w:bCs/>
                <w:szCs w:val="22"/>
              </w:rPr>
              <w:t>Final debriefing with participants</w:t>
            </w:r>
          </w:p>
          <w:p w:rsidR="00F302CD" w:rsidRPr="00E7441D" w:rsidRDefault="00F302CD" w:rsidP="00F302CD">
            <w:pPr>
              <w:keepNext/>
              <w:keepLines/>
              <w:tabs>
                <w:tab w:val="clear" w:pos="720"/>
              </w:tabs>
              <w:ind w:left="725"/>
              <w:jc w:val="left"/>
              <w:rPr>
                <w:rFonts w:ascii="Calibri" w:hAnsi="Calibri"/>
                <w:bCs/>
                <w:szCs w:val="22"/>
              </w:rPr>
            </w:pPr>
          </w:p>
        </w:tc>
      </w:tr>
    </w:tbl>
    <w:p w:rsidR="006B5E93" w:rsidRPr="00B62A82" w:rsidRDefault="006B5E93" w:rsidP="006B5E93">
      <w:pPr>
        <w:rPr>
          <w:rFonts w:ascii="Calibri" w:hAnsi="Calibri"/>
        </w:rPr>
      </w:pPr>
    </w:p>
    <w:p w:rsidR="006B5E93" w:rsidRPr="00B62A82" w:rsidRDefault="006B5E93" w:rsidP="00B62A82">
      <w:pPr>
        <w:rPr>
          <w:rFonts w:ascii="Calibri" w:hAnsi="Calibri"/>
        </w:rPr>
      </w:pPr>
    </w:p>
    <w:p w:rsidR="00F36EAC" w:rsidRPr="00FF00BD" w:rsidRDefault="00295FFB" w:rsidP="00295FFB">
      <w:pPr>
        <w:keepNext/>
        <w:keepLines/>
        <w:spacing w:before="360" w:after="240"/>
        <w:rPr>
          <w:rFonts w:ascii="Calibri" w:hAnsi="Calibri"/>
          <w:b/>
        </w:rPr>
      </w:pPr>
      <w:r>
        <w:rPr>
          <w:rFonts w:ascii="Calibri" w:hAnsi="Calibri"/>
          <w:b/>
        </w:rPr>
        <w:t>Background Material</w:t>
      </w:r>
    </w:p>
    <w:p w:rsidR="00295FFB" w:rsidRPr="00295FFB" w:rsidRDefault="00F36EAC" w:rsidP="00295FFB">
      <w:pPr>
        <w:numPr>
          <w:ilvl w:val="0"/>
          <w:numId w:val="11"/>
        </w:numPr>
        <w:rPr>
          <w:rFonts w:ascii="Calibri" w:hAnsi="Calibri"/>
        </w:rPr>
      </w:pPr>
      <w:r w:rsidRPr="00FF00BD">
        <w:rPr>
          <w:rFonts w:ascii="Calibri" w:hAnsi="Calibri"/>
        </w:rPr>
        <w:t>G</w:t>
      </w:r>
      <w:r w:rsidR="0042106D">
        <w:rPr>
          <w:rFonts w:ascii="Calibri" w:hAnsi="Calibri"/>
        </w:rPr>
        <w:t xml:space="preserve">eneral </w:t>
      </w:r>
      <w:r w:rsidRPr="00FF00BD">
        <w:rPr>
          <w:rFonts w:ascii="Calibri" w:hAnsi="Calibri"/>
        </w:rPr>
        <w:t>A</w:t>
      </w:r>
      <w:r w:rsidR="0042106D">
        <w:rPr>
          <w:rFonts w:ascii="Calibri" w:hAnsi="Calibri"/>
        </w:rPr>
        <w:t xml:space="preserve">greement on </w:t>
      </w:r>
      <w:r w:rsidRPr="00FF00BD">
        <w:rPr>
          <w:rFonts w:ascii="Calibri" w:hAnsi="Calibri"/>
        </w:rPr>
        <w:t>T</w:t>
      </w:r>
      <w:r w:rsidR="0042106D">
        <w:rPr>
          <w:rFonts w:ascii="Calibri" w:hAnsi="Calibri"/>
        </w:rPr>
        <w:t xml:space="preserve">rade in </w:t>
      </w:r>
      <w:r w:rsidRPr="00FF00BD">
        <w:rPr>
          <w:rFonts w:ascii="Calibri" w:hAnsi="Calibri"/>
        </w:rPr>
        <w:t>S</w:t>
      </w:r>
      <w:r w:rsidR="0042106D">
        <w:rPr>
          <w:rFonts w:ascii="Calibri" w:hAnsi="Calibri"/>
        </w:rPr>
        <w:t>ervices</w:t>
      </w:r>
      <w:r w:rsidRPr="00FF00BD">
        <w:rPr>
          <w:rFonts w:ascii="Calibri" w:hAnsi="Calibri"/>
        </w:rPr>
        <w:t xml:space="preserve"> </w:t>
      </w:r>
    </w:p>
    <w:p w:rsidR="00F36EAC" w:rsidRPr="00FF00BD" w:rsidRDefault="00F36EAC" w:rsidP="00F36EAC">
      <w:pPr>
        <w:numPr>
          <w:ilvl w:val="0"/>
          <w:numId w:val="11"/>
        </w:numPr>
        <w:rPr>
          <w:rFonts w:ascii="Calibri" w:hAnsi="Calibri"/>
        </w:rPr>
      </w:pPr>
      <w:r w:rsidRPr="00FF00BD">
        <w:rPr>
          <w:rFonts w:ascii="Calibri" w:hAnsi="Calibri"/>
        </w:rPr>
        <w:t>Trade in Services – Extended Set of Documents 2015</w:t>
      </w:r>
      <w:r w:rsidR="009B5365" w:rsidRPr="00FF00BD">
        <w:rPr>
          <w:rFonts w:ascii="Calibri" w:hAnsi="Calibri"/>
        </w:rPr>
        <w:t xml:space="preserve"> (</w:t>
      </w:r>
      <w:r w:rsidR="002071E6">
        <w:rPr>
          <w:rFonts w:ascii="Calibri" w:hAnsi="Calibri"/>
        </w:rPr>
        <w:t xml:space="preserve">including </w:t>
      </w:r>
      <w:r w:rsidR="009B5365" w:rsidRPr="00FF00BD">
        <w:rPr>
          <w:rFonts w:ascii="Calibri" w:hAnsi="Calibri"/>
        </w:rPr>
        <w:t>the</w:t>
      </w:r>
      <w:r w:rsidRPr="00FF00BD">
        <w:rPr>
          <w:rFonts w:ascii="Calibri" w:hAnsi="Calibri"/>
        </w:rPr>
        <w:t xml:space="preserve"> Scheduling Guidelines S/L/92)</w:t>
      </w:r>
    </w:p>
    <w:p w:rsidR="00295FFB" w:rsidRDefault="00295FFB" w:rsidP="00F36EAC">
      <w:pPr>
        <w:numPr>
          <w:ilvl w:val="0"/>
          <w:numId w:val="11"/>
        </w:numPr>
        <w:rPr>
          <w:rFonts w:ascii="Calibri" w:hAnsi="Calibri"/>
        </w:rPr>
      </w:pPr>
      <w:r>
        <w:rPr>
          <w:rFonts w:ascii="Calibri" w:hAnsi="Calibri"/>
        </w:rPr>
        <w:t>SADC Protocol on Trade in Services (P)</w:t>
      </w:r>
    </w:p>
    <w:p w:rsidR="00295FFB" w:rsidRDefault="00295FFB" w:rsidP="00F36EAC">
      <w:pPr>
        <w:numPr>
          <w:ilvl w:val="0"/>
          <w:numId w:val="11"/>
        </w:numPr>
        <w:rPr>
          <w:rFonts w:ascii="Calibri" w:hAnsi="Calibri"/>
        </w:rPr>
      </w:pPr>
      <w:r>
        <w:rPr>
          <w:rFonts w:ascii="Calibri" w:hAnsi="Calibri"/>
        </w:rPr>
        <w:t>SADC Schedules of Trading Partners</w:t>
      </w:r>
    </w:p>
    <w:p w:rsidR="00295FFB" w:rsidRDefault="00295FFB" w:rsidP="00F36EAC">
      <w:pPr>
        <w:numPr>
          <w:ilvl w:val="0"/>
          <w:numId w:val="11"/>
        </w:numPr>
        <w:rPr>
          <w:rFonts w:ascii="Calibri" w:hAnsi="Calibri"/>
        </w:rPr>
      </w:pPr>
      <w:r>
        <w:rPr>
          <w:rFonts w:ascii="Calibri" w:hAnsi="Calibri"/>
        </w:rPr>
        <w:t>ACFTA – Annex on Trade in Services</w:t>
      </w:r>
    </w:p>
    <w:p w:rsidR="001842AE" w:rsidRPr="00FF00BD" w:rsidRDefault="001842AE" w:rsidP="00F36EAC">
      <w:pPr>
        <w:numPr>
          <w:ilvl w:val="0"/>
          <w:numId w:val="11"/>
        </w:numPr>
        <w:rPr>
          <w:rFonts w:ascii="Calibri" w:hAnsi="Calibri"/>
        </w:rPr>
      </w:pPr>
      <w:r>
        <w:rPr>
          <w:rFonts w:ascii="Calibri" w:hAnsi="Calibri"/>
        </w:rPr>
        <w:t xml:space="preserve">Angola – GATS schedule </w:t>
      </w:r>
      <w:r w:rsidR="000B4A22">
        <w:rPr>
          <w:rFonts w:ascii="Calibri" w:hAnsi="Calibri"/>
        </w:rPr>
        <w:t>(E, S, F)</w:t>
      </w:r>
    </w:p>
    <w:sectPr w:rsidR="001842AE" w:rsidRPr="00FF00BD" w:rsidSect="005F59B5">
      <w:headerReference w:type="default" r:id="rId9"/>
      <w:footerReference w:type="default" r:id="rId10"/>
      <w:footerReference w:type="first" r:id="rId11"/>
      <w:pgSz w:w="11906" w:h="16838"/>
      <w:pgMar w:top="1247" w:right="1440" w:bottom="1247" w:left="1440" w:header="720" w:footer="7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A5" w:rsidRDefault="000012A5">
      <w:r>
        <w:separator/>
      </w:r>
    </w:p>
  </w:endnote>
  <w:endnote w:type="continuationSeparator" w:id="0">
    <w:p w:rsidR="000012A5" w:rsidRDefault="000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56" w:rsidRPr="00C10A9D" w:rsidRDefault="00A54B56">
    <w:pPr>
      <w:pStyle w:val="Footer"/>
      <w:jc w:val="center"/>
      <w:rPr>
        <w:rFonts w:ascii="Calibri" w:hAnsi="Calibri"/>
      </w:rPr>
    </w:pPr>
    <w:r w:rsidRPr="00C10A9D">
      <w:rPr>
        <w:rFonts w:ascii="Calibri" w:hAnsi="Calibri"/>
      </w:rPr>
      <w:fldChar w:fldCharType="begin"/>
    </w:r>
    <w:r w:rsidRPr="00C10A9D">
      <w:rPr>
        <w:rFonts w:ascii="Calibri" w:hAnsi="Calibri"/>
      </w:rPr>
      <w:instrText xml:space="preserve"> PAGE   \* MERGEFORMAT </w:instrText>
    </w:r>
    <w:r w:rsidRPr="00C10A9D">
      <w:rPr>
        <w:rFonts w:ascii="Calibri" w:hAnsi="Calibri"/>
      </w:rPr>
      <w:fldChar w:fldCharType="separate"/>
    </w:r>
    <w:r w:rsidR="001434CA">
      <w:rPr>
        <w:rFonts w:ascii="Calibri" w:hAnsi="Calibri"/>
        <w:noProof/>
      </w:rPr>
      <w:t>5</w:t>
    </w:r>
    <w:r w:rsidRPr="00C10A9D">
      <w:rPr>
        <w:rFonts w:ascii="Calibri" w:hAnsi="Calibri"/>
        <w:noProof/>
      </w:rPr>
      <w:fldChar w:fldCharType="end"/>
    </w:r>
  </w:p>
  <w:p w:rsidR="00C54A0A" w:rsidRDefault="00C5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F" w:rsidRDefault="007004AF">
    <w:pPr>
      <w:pStyle w:val="Footer"/>
      <w:jc w:val="right"/>
    </w:pPr>
    <w:r>
      <w:fldChar w:fldCharType="begin"/>
    </w:r>
    <w:r>
      <w:instrText xml:space="preserve"> PAGE   \* MERGEFORMAT </w:instrText>
    </w:r>
    <w:r>
      <w:fldChar w:fldCharType="separate"/>
    </w:r>
    <w:r w:rsidR="001434CA">
      <w:rPr>
        <w:noProof/>
      </w:rPr>
      <w:t>1</w:t>
    </w:r>
    <w:r>
      <w:rPr>
        <w:noProof/>
      </w:rPr>
      <w:fldChar w:fldCharType="end"/>
    </w:r>
  </w:p>
  <w:p w:rsidR="007004AF" w:rsidRDefault="0070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A5" w:rsidRDefault="000012A5">
      <w:r>
        <w:separator/>
      </w:r>
    </w:p>
  </w:footnote>
  <w:footnote w:type="continuationSeparator" w:id="0">
    <w:p w:rsidR="000012A5" w:rsidRDefault="0000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F" w:rsidRDefault="007004A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62D5DA"/>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8E4C9292"/>
    <w:lvl w:ilvl="0">
      <w:start w:val="1"/>
      <w:numFmt w:val="bullet"/>
      <w:pStyle w:val="ListBullet2"/>
      <w:lvlText w:val=""/>
      <w:lvlJc w:val="left"/>
      <w:pPr>
        <w:tabs>
          <w:tab w:val="num" w:pos="1209"/>
        </w:tabs>
        <w:ind w:left="1209" w:hanging="360"/>
      </w:pPr>
      <w:rPr>
        <w:rFonts w:ascii="Symbol" w:hAnsi="Symbol" w:hint="default"/>
      </w:rPr>
    </w:lvl>
  </w:abstractNum>
  <w:abstractNum w:abstractNumId="2">
    <w:nsid w:val="FFFFFF83"/>
    <w:multiLevelType w:val="singleLevel"/>
    <w:tmpl w:val="808AD150"/>
    <w:lvl w:ilvl="0">
      <w:start w:val="1"/>
      <w:numFmt w:val="bullet"/>
      <w:pStyle w:val="ListBullet"/>
      <w:lvlText w:val=""/>
      <w:lvlJc w:val="left"/>
      <w:pPr>
        <w:tabs>
          <w:tab w:val="num" w:pos="643"/>
        </w:tabs>
        <w:ind w:left="643" w:hanging="360"/>
      </w:pPr>
      <w:rPr>
        <w:rFonts w:ascii="Symbol" w:hAnsi="Symbol" w:hint="default"/>
      </w:rPr>
    </w:lvl>
  </w:abstractNum>
  <w:abstractNum w:abstractNumId="3">
    <w:nsid w:val="FFFFFF88"/>
    <w:multiLevelType w:val="singleLevel"/>
    <w:tmpl w:val="79F8AB1A"/>
    <w:lvl w:ilvl="0">
      <w:start w:val="1"/>
      <w:numFmt w:val="decimal"/>
      <w:pStyle w:val="ListBullet4"/>
      <w:lvlText w:val="%1."/>
      <w:lvlJc w:val="left"/>
      <w:pPr>
        <w:tabs>
          <w:tab w:val="num" w:pos="360"/>
        </w:tabs>
        <w:ind w:left="360" w:hanging="360"/>
      </w:pPr>
      <w:rPr>
        <w:rFonts w:cs="Times New Roman"/>
      </w:rPr>
    </w:lvl>
  </w:abstractNum>
  <w:abstractNum w:abstractNumId="4">
    <w:nsid w:val="FFFFFF89"/>
    <w:multiLevelType w:val="singleLevel"/>
    <w:tmpl w:val="2F763AEA"/>
    <w:lvl w:ilvl="0">
      <w:start w:val="1"/>
      <w:numFmt w:val="bullet"/>
      <w:pStyle w:val="BodyText4"/>
      <w:lvlText w:val=""/>
      <w:lvlJc w:val="left"/>
      <w:pPr>
        <w:tabs>
          <w:tab w:val="num" w:pos="360"/>
        </w:tabs>
        <w:ind w:left="360" w:hanging="360"/>
      </w:pPr>
      <w:rPr>
        <w:rFonts w:ascii="Symbol" w:hAnsi="Symbol" w:hint="default"/>
      </w:rPr>
    </w:lvl>
  </w:abstractNum>
  <w:abstractNum w:abstractNumId="5">
    <w:nsid w:val="024A7FF6"/>
    <w:multiLevelType w:val="hybridMultilevel"/>
    <w:tmpl w:val="C4E2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125F2"/>
    <w:multiLevelType w:val="hybridMultilevel"/>
    <w:tmpl w:val="C49AC662"/>
    <w:lvl w:ilvl="0" w:tplc="0809000B">
      <w:start w:val="1"/>
      <w:numFmt w:val="bullet"/>
      <w:lvlText w:val=""/>
      <w:lvlJc w:val="left"/>
      <w:pPr>
        <w:tabs>
          <w:tab w:val="num" w:pos="725"/>
        </w:tabs>
        <w:ind w:left="725" w:hanging="360"/>
      </w:pPr>
      <w:rPr>
        <w:rFonts w:ascii="Wingdings" w:hAnsi="Wingding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7">
    <w:nsid w:val="110C2DF8"/>
    <w:multiLevelType w:val="hybridMultilevel"/>
    <w:tmpl w:val="981E5EE6"/>
    <w:lvl w:ilvl="0" w:tplc="0809000B">
      <w:start w:val="1"/>
      <w:numFmt w:val="bullet"/>
      <w:lvlText w:val=""/>
      <w:lvlJc w:val="left"/>
      <w:pPr>
        <w:tabs>
          <w:tab w:val="num" w:pos="725"/>
        </w:tabs>
        <w:ind w:left="725" w:hanging="360"/>
      </w:pPr>
      <w:rPr>
        <w:rFonts w:ascii="Wingdings" w:hAnsi="Wingding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8">
    <w:nsid w:val="13CB7FA5"/>
    <w:multiLevelType w:val="hybridMultilevel"/>
    <w:tmpl w:val="8194A1E8"/>
    <w:lvl w:ilvl="0" w:tplc="0809000B">
      <w:start w:val="1"/>
      <w:numFmt w:val="bullet"/>
      <w:lvlText w:val=""/>
      <w:lvlJc w:val="left"/>
      <w:pPr>
        <w:tabs>
          <w:tab w:val="num" w:pos="720"/>
        </w:tabs>
        <w:ind w:left="720" w:hanging="360"/>
      </w:pPr>
      <w:rPr>
        <w:rFonts w:ascii="Wingdings" w:hAnsi="Wingdings" w:hint="default"/>
      </w:rPr>
    </w:lvl>
    <w:lvl w:ilvl="1" w:tplc="2E20F6D2">
      <w:start w:val="1"/>
      <w:numFmt w:val="bullet"/>
      <w:lvlText w:val="−"/>
      <w:lvlJc w:val="left"/>
      <w:pPr>
        <w:tabs>
          <w:tab w:val="num" w:pos="1440"/>
        </w:tabs>
        <w:ind w:left="1440" w:hanging="360"/>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D63C5D"/>
    <w:multiLevelType w:val="singleLevel"/>
    <w:tmpl w:val="DEA28F20"/>
    <w:lvl w:ilvl="0">
      <w:start w:val="1"/>
      <w:numFmt w:val="decimal"/>
      <w:pStyle w:val="ListNumber"/>
      <w:lvlText w:val="%1."/>
      <w:lvlJc w:val="left"/>
      <w:pPr>
        <w:tabs>
          <w:tab w:val="num" w:pos="360"/>
        </w:tabs>
      </w:pPr>
      <w:rPr>
        <w:rFonts w:cs="Times New Roman" w:hint="default"/>
      </w:rPr>
    </w:lvl>
  </w:abstractNum>
  <w:abstractNum w:abstractNumId="10">
    <w:nsid w:val="1E2A7B78"/>
    <w:multiLevelType w:val="hybridMultilevel"/>
    <w:tmpl w:val="1E087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21600"/>
    <w:multiLevelType w:val="hybridMultilevel"/>
    <w:tmpl w:val="5052C49A"/>
    <w:lvl w:ilvl="0" w:tplc="0809000B">
      <w:start w:val="1"/>
      <w:numFmt w:val="bullet"/>
      <w:lvlText w:val=""/>
      <w:lvlJc w:val="left"/>
      <w:pPr>
        <w:ind w:left="725" w:hanging="360"/>
      </w:pPr>
      <w:rPr>
        <w:rFonts w:ascii="Wingdings" w:hAnsi="Wingding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2">
    <w:nsid w:val="2A3C79E3"/>
    <w:multiLevelType w:val="hybridMultilevel"/>
    <w:tmpl w:val="9E246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B2414F"/>
    <w:multiLevelType w:val="hybridMultilevel"/>
    <w:tmpl w:val="870C6656"/>
    <w:lvl w:ilvl="0" w:tplc="0809000B">
      <w:start w:val="1"/>
      <w:numFmt w:val="bullet"/>
      <w:lvlText w:val=""/>
      <w:lvlJc w:val="left"/>
      <w:pPr>
        <w:tabs>
          <w:tab w:val="num" w:pos="725"/>
        </w:tabs>
        <w:ind w:left="725" w:hanging="360"/>
      </w:pPr>
      <w:rPr>
        <w:rFonts w:ascii="Wingdings" w:hAnsi="Wingding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14">
    <w:nsid w:val="31344C2B"/>
    <w:multiLevelType w:val="hybridMultilevel"/>
    <w:tmpl w:val="88C697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139DC"/>
    <w:multiLevelType w:val="hybridMultilevel"/>
    <w:tmpl w:val="E826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1B2F00"/>
    <w:multiLevelType w:val="hybridMultilevel"/>
    <w:tmpl w:val="B7BE9E8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CF24CDC"/>
    <w:multiLevelType w:val="hybridMultilevel"/>
    <w:tmpl w:val="95B0F24C"/>
    <w:lvl w:ilvl="0" w:tplc="0809000B">
      <w:start w:val="1"/>
      <w:numFmt w:val="bullet"/>
      <w:lvlText w:val=""/>
      <w:lvlJc w:val="left"/>
      <w:pPr>
        <w:tabs>
          <w:tab w:val="num" w:pos="725"/>
        </w:tabs>
        <w:ind w:left="725" w:hanging="360"/>
      </w:pPr>
      <w:rPr>
        <w:rFonts w:ascii="Wingdings" w:hAnsi="Wingding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18">
    <w:nsid w:val="3DCC0218"/>
    <w:multiLevelType w:val="hybridMultilevel"/>
    <w:tmpl w:val="F5984B9A"/>
    <w:lvl w:ilvl="0" w:tplc="974CD12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CC53B7"/>
    <w:multiLevelType w:val="hybridMultilevel"/>
    <w:tmpl w:val="9BE063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36D70B1"/>
    <w:multiLevelType w:val="hybridMultilevel"/>
    <w:tmpl w:val="2F903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7355F"/>
    <w:multiLevelType w:val="hybridMultilevel"/>
    <w:tmpl w:val="91F4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D33B7B"/>
    <w:multiLevelType w:val="hybridMultilevel"/>
    <w:tmpl w:val="489A9EA2"/>
    <w:lvl w:ilvl="0" w:tplc="0809000F">
      <w:start w:val="1"/>
      <w:numFmt w:val="decimal"/>
      <w:lvlText w:val="%1."/>
      <w:lvlJc w:val="left"/>
      <w:pPr>
        <w:tabs>
          <w:tab w:val="num" w:pos="725"/>
        </w:tabs>
        <w:ind w:left="725" w:hanging="360"/>
      </w:pPr>
      <w:rPr>
        <w:rFont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23">
    <w:nsid w:val="4E500B92"/>
    <w:multiLevelType w:val="hybridMultilevel"/>
    <w:tmpl w:val="48A080B0"/>
    <w:lvl w:ilvl="0" w:tplc="0809000B">
      <w:start w:val="1"/>
      <w:numFmt w:val="bullet"/>
      <w:lvlText w:val=""/>
      <w:lvlJc w:val="left"/>
      <w:pPr>
        <w:ind w:left="725" w:hanging="360"/>
      </w:pPr>
      <w:rPr>
        <w:rFonts w:ascii="Wingdings" w:hAnsi="Wingding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4">
    <w:nsid w:val="51B000C6"/>
    <w:multiLevelType w:val="hybridMultilevel"/>
    <w:tmpl w:val="438E2D3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DD4248"/>
    <w:multiLevelType w:val="hybridMultilevel"/>
    <w:tmpl w:val="6A48E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0F2CAF"/>
    <w:multiLevelType w:val="hybridMultilevel"/>
    <w:tmpl w:val="EC64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DC5331"/>
    <w:multiLevelType w:val="hybridMultilevel"/>
    <w:tmpl w:val="A7FE2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30591B"/>
    <w:multiLevelType w:val="hybridMultilevel"/>
    <w:tmpl w:val="5F50EA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491088"/>
    <w:multiLevelType w:val="hybridMultilevel"/>
    <w:tmpl w:val="AB2C33F8"/>
    <w:lvl w:ilvl="0" w:tplc="60389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97DD0"/>
    <w:multiLevelType w:val="hybridMultilevel"/>
    <w:tmpl w:val="CA9AF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967034"/>
    <w:multiLevelType w:val="hybridMultilevel"/>
    <w:tmpl w:val="1B420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2732F3"/>
    <w:multiLevelType w:val="hybridMultilevel"/>
    <w:tmpl w:val="79540696"/>
    <w:lvl w:ilvl="0" w:tplc="2E20F6D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72CC9"/>
    <w:multiLevelType w:val="hybridMultilevel"/>
    <w:tmpl w:val="B338DB1E"/>
    <w:lvl w:ilvl="0" w:tplc="0809000B">
      <w:start w:val="1"/>
      <w:numFmt w:val="bullet"/>
      <w:lvlText w:val=""/>
      <w:lvlJc w:val="left"/>
      <w:pPr>
        <w:tabs>
          <w:tab w:val="num" w:pos="725"/>
        </w:tabs>
        <w:ind w:left="725" w:hanging="360"/>
      </w:pPr>
      <w:rPr>
        <w:rFonts w:ascii="Wingdings" w:hAnsi="Wingding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34">
    <w:nsid w:val="6FE91851"/>
    <w:multiLevelType w:val="hybridMultilevel"/>
    <w:tmpl w:val="1A102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400454"/>
    <w:multiLevelType w:val="hybridMultilevel"/>
    <w:tmpl w:val="760068E8"/>
    <w:lvl w:ilvl="0" w:tplc="0809000B">
      <w:start w:val="1"/>
      <w:numFmt w:val="bullet"/>
      <w:lvlText w:val=""/>
      <w:lvlJc w:val="left"/>
      <w:pPr>
        <w:tabs>
          <w:tab w:val="num" w:pos="725"/>
        </w:tabs>
        <w:ind w:left="725" w:hanging="360"/>
      </w:pPr>
      <w:rPr>
        <w:rFonts w:ascii="Wingdings" w:hAnsi="Wingding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36">
    <w:nsid w:val="7D4C1A02"/>
    <w:multiLevelType w:val="hybridMultilevel"/>
    <w:tmpl w:val="F3CA2754"/>
    <w:lvl w:ilvl="0" w:tplc="0809000B">
      <w:start w:val="1"/>
      <w:numFmt w:val="bullet"/>
      <w:lvlText w:val=""/>
      <w:lvlJc w:val="left"/>
      <w:pPr>
        <w:ind w:left="725" w:hanging="360"/>
      </w:pPr>
      <w:rPr>
        <w:rFonts w:ascii="Wingdings" w:hAnsi="Wingding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16"/>
  </w:num>
  <w:num w:numId="8">
    <w:abstractNumId w:val="24"/>
  </w:num>
  <w:num w:numId="9">
    <w:abstractNumId w:val="22"/>
  </w:num>
  <w:num w:numId="10">
    <w:abstractNumId w:val="29"/>
  </w:num>
  <w:num w:numId="11">
    <w:abstractNumId w:val="18"/>
  </w:num>
  <w:num w:numId="12">
    <w:abstractNumId w:val="28"/>
  </w:num>
  <w:num w:numId="13">
    <w:abstractNumId w:val="23"/>
  </w:num>
  <w:num w:numId="14">
    <w:abstractNumId w:val="36"/>
  </w:num>
  <w:num w:numId="15">
    <w:abstractNumId w:val="11"/>
  </w:num>
  <w:num w:numId="16">
    <w:abstractNumId w:val="34"/>
  </w:num>
  <w:num w:numId="17">
    <w:abstractNumId w:val="10"/>
  </w:num>
  <w:num w:numId="18">
    <w:abstractNumId w:val="5"/>
  </w:num>
  <w:num w:numId="19">
    <w:abstractNumId w:val="27"/>
  </w:num>
  <w:num w:numId="20">
    <w:abstractNumId w:val="15"/>
  </w:num>
  <w:num w:numId="21">
    <w:abstractNumId w:val="30"/>
  </w:num>
  <w:num w:numId="22">
    <w:abstractNumId w:val="32"/>
  </w:num>
  <w:num w:numId="23">
    <w:abstractNumId w:val="8"/>
  </w:num>
  <w:num w:numId="24">
    <w:abstractNumId w:val="14"/>
  </w:num>
  <w:num w:numId="25">
    <w:abstractNumId w:val="13"/>
  </w:num>
  <w:num w:numId="26">
    <w:abstractNumId w:val="33"/>
  </w:num>
  <w:num w:numId="27">
    <w:abstractNumId w:val="7"/>
  </w:num>
  <w:num w:numId="28">
    <w:abstractNumId w:val="35"/>
  </w:num>
  <w:num w:numId="29">
    <w:abstractNumId w:val="6"/>
  </w:num>
  <w:num w:numId="30">
    <w:abstractNumId w:val="17"/>
  </w:num>
  <w:num w:numId="31">
    <w:abstractNumId w:val="26"/>
  </w:num>
  <w:num w:numId="32">
    <w:abstractNumId w:val="21"/>
  </w:num>
  <w:num w:numId="33">
    <w:abstractNumId w:val="19"/>
  </w:num>
  <w:num w:numId="34">
    <w:abstractNumId w:val="25"/>
  </w:num>
  <w:num w:numId="35">
    <w:abstractNumId w:val="12"/>
  </w:num>
  <w:num w:numId="36">
    <w:abstractNumId w:val="31"/>
  </w:num>
  <w:num w:numId="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926"/>
    <w:rsid w:val="000012A5"/>
    <w:rsid w:val="00001D38"/>
    <w:rsid w:val="00002686"/>
    <w:rsid w:val="00005EAA"/>
    <w:rsid w:val="00010B43"/>
    <w:rsid w:val="000146D0"/>
    <w:rsid w:val="000253BD"/>
    <w:rsid w:val="000270E2"/>
    <w:rsid w:val="000273C8"/>
    <w:rsid w:val="00031DAC"/>
    <w:rsid w:val="0003240A"/>
    <w:rsid w:val="00037022"/>
    <w:rsid w:val="000420E0"/>
    <w:rsid w:val="0004582A"/>
    <w:rsid w:val="00046B98"/>
    <w:rsid w:val="0005519B"/>
    <w:rsid w:val="00055ED5"/>
    <w:rsid w:val="00061BA4"/>
    <w:rsid w:val="00061D91"/>
    <w:rsid w:val="00063251"/>
    <w:rsid w:val="0006579B"/>
    <w:rsid w:val="00074329"/>
    <w:rsid w:val="000840CA"/>
    <w:rsid w:val="00085ACA"/>
    <w:rsid w:val="000934A6"/>
    <w:rsid w:val="000953E6"/>
    <w:rsid w:val="000A143D"/>
    <w:rsid w:val="000A288A"/>
    <w:rsid w:val="000A4C30"/>
    <w:rsid w:val="000B10C1"/>
    <w:rsid w:val="000B29F8"/>
    <w:rsid w:val="000B4A22"/>
    <w:rsid w:val="000B71B1"/>
    <w:rsid w:val="000C7748"/>
    <w:rsid w:val="000C7863"/>
    <w:rsid w:val="000D36BC"/>
    <w:rsid w:val="000E1C72"/>
    <w:rsid w:val="000E451D"/>
    <w:rsid w:val="000E5049"/>
    <w:rsid w:val="000E5D41"/>
    <w:rsid w:val="000F0E30"/>
    <w:rsid w:val="000F27F4"/>
    <w:rsid w:val="000F2926"/>
    <w:rsid w:val="000F3BC0"/>
    <w:rsid w:val="000F5F28"/>
    <w:rsid w:val="000F7C09"/>
    <w:rsid w:val="00103182"/>
    <w:rsid w:val="00103A6A"/>
    <w:rsid w:val="00103D3A"/>
    <w:rsid w:val="0010402B"/>
    <w:rsid w:val="00105EAC"/>
    <w:rsid w:val="0011503E"/>
    <w:rsid w:val="001153A5"/>
    <w:rsid w:val="00117D1B"/>
    <w:rsid w:val="00125FED"/>
    <w:rsid w:val="0013206A"/>
    <w:rsid w:val="001344F8"/>
    <w:rsid w:val="001349F1"/>
    <w:rsid w:val="00140E0F"/>
    <w:rsid w:val="001434CA"/>
    <w:rsid w:val="00146241"/>
    <w:rsid w:val="00147DC6"/>
    <w:rsid w:val="00150CA5"/>
    <w:rsid w:val="00153294"/>
    <w:rsid w:val="00154CE3"/>
    <w:rsid w:val="00155202"/>
    <w:rsid w:val="0016535C"/>
    <w:rsid w:val="00171F90"/>
    <w:rsid w:val="00175FDF"/>
    <w:rsid w:val="001842AE"/>
    <w:rsid w:val="00187343"/>
    <w:rsid w:val="00187C84"/>
    <w:rsid w:val="00192E90"/>
    <w:rsid w:val="001A0027"/>
    <w:rsid w:val="001A4115"/>
    <w:rsid w:val="001A4E1F"/>
    <w:rsid w:val="001A6752"/>
    <w:rsid w:val="001A7409"/>
    <w:rsid w:val="001B1332"/>
    <w:rsid w:val="001B5EC2"/>
    <w:rsid w:val="001B6468"/>
    <w:rsid w:val="001B6B9A"/>
    <w:rsid w:val="001B7258"/>
    <w:rsid w:val="001B73B4"/>
    <w:rsid w:val="001C6A01"/>
    <w:rsid w:val="001C6BE9"/>
    <w:rsid w:val="001D72E3"/>
    <w:rsid w:val="001E2597"/>
    <w:rsid w:val="001E2EF7"/>
    <w:rsid w:val="001E5096"/>
    <w:rsid w:val="001E5A58"/>
    <w:rsid w:val="001E7EF1"/>
    <w:rsid w:val="001F012F"/>
    <w:rsid w:val="001F238C"/>
    <w:rsid w:val="002071E6"/>
    <w:rsid w:val="00207C1E"/>
    <w:rsid w:val="00213636"/>
    <w:rsid w:val="00217CC4"/>
    <w:rsid w:val="0022224F"/>
    <w:rsid w:val="00222E50"/>
    <w:rsid w:val="00227EC6"/>
    <w:rsid w:val="00230680"/>
    <w:rsid w:val="00230915"/>
    <w:rsid w:val="00233E65"/>
    <w:rsid w:val="002357D3"/>
    <w:rsid w:val="00237721"/>
    <w:rsid w:val="00245E50"/>
    <w:rsid w:val="002510DF"/>
    <w:rsid w:val="00260F53"/>
    <w:rsid w:val="00261E32"/>
    <w:rsid w:val="0027045E"/>
    <w:rsid w:val="002719EB"/>
    <w:rsid w:val="00273306"/>
    <w:rsid w:val="00281B15"/>
    <w:rsid w:val="00286A77"/>
    <w:rsid w:val="002913C8"/>
    <w:rsid w:val="002915DA"/>
    <w:rsid w:val="00291906"/>
    <w:rsid w:val="00295017"/>
    <w:rsid w:val="00295FFB"/>
    <w:rsid w:val="002A01EF"/>
    <w:rsid w:val="002B06BD"/>
    <w:rsid w:val="002B34C8"/>
    <w:rsid w:val="002C13E8"/>
    <w:rsid w:val="002C23B5"/>
    <w:rsid w:val="002C75D7"/>
    <w:rsid w:val="002D4BBA"/>
    <w:rsid w:val="002D5F7F"/>
    <w:rsid w:val="002D6437"/>
    <w:rsid w:val="002E0CB5"/>
    <w:rsid w:val="002E451A"/>
    <w:rsid w:val="002E4D7D"/>
    <w:rsid w:val="002E65EE"/>
    <w:rsid w:val="002E7012"/>
    <w:rsid w:val="002F1004"/>
    <w:rsid w:val="002F125C"/>
    <w:rsid w:val="002F65EB"/>
    <w:rsid w:val="00300C11"/>
    <w:rsid w:val="003025D2"/>
    <w:rsid w:val="003027BE"/>
    <w:rsid w:val="00302DD4"/>
    <w:rsid w:val="00306E8A"/>
    <w:rsid w:val="00307EE6"/>
    <w:rsid w:val="00311E95"/>
    <w:rsid w:val="003127C7"/>
    <w:rsid w:val="0031462A"/>
    <w:rsid w:val="0031530E"/>
    <w:rsid w:val="00321AE0"/>
    <w:rsid w:val="0032725E"/>
    <w:rsid w:val="0032786B"/>
    <w:rsid w:val="00334D3F"/>
    <w:rsid w:val="00336A55"/>
    <w:rsid w:val="0033765F"/>
    <w:rsid w:val="00343115"/>
    <w:rsid w:val="003445DB"/>
    <w:rsid w:val="00344BD6"/>
    <w:rsid w:val="00344BDD"/>
    <w:rsid w:val="003453BD"/>
    <w:rsid w:val="003510D1"/>
    <w:rsid w:val="00364B34"/>
    <w:rsid w:val="0036517A"/>
    <w:rsid w:val="00367B84"/>
    <w:rsid w:val="00371769"/>
    <w:rsid w:val="00373958"/>
    <w:rsid w:val="00382F13"/>
    <w:rsid w:val="00383267"/>
    <w:rsid w:val="00385F17"/>
    <w:rsid w:val="003861A3"/>
    <w:rsid w:val="003918E4"/>
    <w:rsid w:val="003931A8"/>
    <w:rsid w:val="003B16A1"/>
    <w:rsid w:val="003B3772"/>
    <w:rsid w:val="003B750E"/>
    <w:rsid w:val="003C05EC"/>
    <w:rsid w:val="003C6B56"/>
    <w:rsid w:val="003C7631"/>
    <w:rsid w:val="003C785F"/>
    <w:rsid w:val="003D0C7C"/>
    <w:rsid w:val="003D55D4"/>
    <w:rsid w:val="003D5EEC"/>
    <w:rsid w:val="003E4F10"/>
    <w:rsid w:val="003E59D6"/>
    <w:rsid w:val="003F08E1"/>
    <w:rsid w:val="003F0D60"/>
    <w:rsid w:val="003F31BD"/>
    <w:rsid w:val="003F43C4"/>
    <w:rsid w:val="003F5170"/>
    <w:rsid w:val="004116B0"/>
    <w:rsid w:val="0041252A"/>
    <w:rsid w:val="00412E68"/>
    <w:rsid w:val="0041316F"/>
    <w:rsid w:val="0041422A"/>
    <w:rsid w:val="00416FA5"/>
    <w:rsid w:val="004178FE"/>
    <w:rsid w:val="00420A35"/>
    <w:rsid w:val="0042106D"/>
    <w:rsid w:val="004261D8"/>
    <w:rsid w:val="00426963"/>
    <w:rsid w:val="004315B8"/>
    <w:rsid w:val="004356C2"/>
    <w:rsid w:val="004417D6"/>
    <w:rsid w:val="00441A73"/>
    <w:rsid w:val="00442324"/>
    <w:rsid w:val="004452B9"/>
    <w:rsid w:val="00446267"/>
    <w:rsid w:val="00446BB2"/>
    <w:rsid w:val="004652D2"/>
    <w:rsid w:val="004672E0"/>
    <w:rsid w:val="004715FF"/>
    <w:rsid w:val="0047440D"/>
    <w:rsid w:val="00486320"/>
    <w:rsid w:val="0048729D"/>
    <w:rsid w:val="00493962"/>
    <w:rsid w:val="00496153"/>
    <w:rsid w:val="004A435E"/>
    <w:rsid w:val="004B13B7"/>
    <w:rsid w:val="004B42B3"/>
    <w:rsid w:val="004B6839"/>
    <w:rsid w:val="004C18AD"/>
    <w:rsid w:val="004C205A"/>
    <w:rsid w:val="004C6AF2"/>
    <w:rsid w:val="004D3951"/>
    <w:rsid w:val="004E16D5"/>
    <w:rsid w:val="004E4D00"/>
    <w:rsid w:val="004E6B32"/>
    <w:rsid w:val="004E72B7"/>
    <w:rsid w:val="004F604B"/>
    <w:rsid w:val="00501CC9"/>
    <w:rsid w:val="00503A2F"/>
    <w:rsid w:val="00504E57"/>
    <w:rsid w:val="00505E9C"/>
    <w:rsid w:val="00511674"/>
    <w:rsid w:val="00511DC5"/>
    <w:rsid w:val="005123DA"/>
    <w:rsid w:val="00517063"/>
    <w:rsid w:val="00517630"/>
    <w:rsid w:val="00522525"/>
    <w:rsid w:val="00524236"/>
    <w:rsid w:val="005245BE"/>
    <w:rsid w:val="00525A81"/>
    <w:rsid w:val="00527FF7"/>
    <w:rsid w:val="005363A3"/>
    <w:rsid w:val="00536802"/>
    <w:rsid w:val="00541C9E"/>
    <w:rsid w:val="00542D8E"/>
    <w:rsid w:val="00543D50"/>
    <w:rsid w:val="005441DB"/>
    <w:rsid w:val="005474F2"/>
    <w:rsid w:val="00554CCA"/>
    <w:rsid w:val="00556969"/>
    <w:rsid w:val="0056277F"/>
    <w:rsid w:val="00562F5D"/>
    <w:rsid w:val="00567541"/>
    <w:rsid w:val="00570B3F"/>
    <w:rsid w:val="00572DBD"/>
    <w:rsid w:val="0058068A"/>
    <w:rsid w:val="0058214C"/>
    <w:rsid w:val="00586F81"/>
    <w:rsid w:val="00595356"/>
    <w:rsid w:val="005A30F5"/>
    <w:rsid w:val="005A70B3"/>
    <w:rsid w:val="005B1ACD"/>
    <w:rsid w:val="005B750E"/>
    <w:rsid w:val="005C185D"/>
    <w:rsid w:val="005C61EB"/>
    <w:rsid w:val="005D10FE"/>
    <w:rsid w:val="005D5B7B"/>
    <w:rsid w:val="005D72A0"/>
    <w:rsid w:val="005E4D15"/>
    <w:rsid w:val="005F59B5"/>
    <w:rsid w:val="00601F25"/>
    <w:rsid w:val="00610F16"/>
    <w:rsid w:val="00613672"/>
    <w:rsid w:val="00615012"/>
    <w:rsid w:val="00621CEF"/>
    <w:rsid w:val="00624DC1"/>
    <w:rsid w:val="00632C57"/>
    <w:rsid w:val="00635017"/>
    <w:rsid w:val="00635A6F"/>
    <w:rsid w:val="00641B55"/>
    <w:rsid w:val="00641D00"/>
    <w:rsid w:val="0064319C"/>
    <w:rsid w:val="00644989"/>
    <w:rsid w:val="006518C7"/>
    <w:rsid w:val="00656842"/>
    <w:rsid w:val="00661FBB"/>
    <w:rsid w:val="00664510"/>
    <w:rsid w:val="006665FA"/>
    <w:rsid w:val="00667AEF"/>
    <w:rsid w:val="006733C7"/>
    <w:rsid w:val="00674693"/>
    <w:rsid w:val="00675BF2"/>
    <w:rsid w:val="00677FE7"/>
    <w:rsid w:val="00680081"/>
    <w:rsid w:val="006803BD"/>
    <w:rsid w:val="006813BA"/>
    <w:rsid w:val="00686622"/>
    <w:rsid w:val="00687E07"/>
    <w:rsid w:val="0069118D"/>
    <w:rsid w:val="00691968"/>
    <w:rsid w:val="00697F9E"/>
    <w:rsid w:val="006A20B1"/>
    <w:rsid w:val="006A4311"/>
    <w:rsid w:val="006A5008"/>
    <w:rsid w:val="006A77C6"/>
    <w:rsid w:val="006B5618"/>
    <w:rsid w:val="006B5DDF"/>
    <w:rsid w:val="006B5E93"/>
    <w:rsid w:val="006C5D04"/>
    <w:rsid w:val="006D06B0"/>
    <w:rsid w:val="006D1242"/>
    <w:rsid w:val="006D272D"/>
    <w:rsid w:val="006D44BF"/>
    <w:rsid w:val="006E0D4E"/>
    <w:rsid w:val="006E4B20"/>
    <w:rsid w:val="006E5DB1"/>
    <w:rsid w:val="006F1F7C"/>
    <w:rsid w:val="006F37BD"/>
    <w:rsid w:val="006F5C1A"/>
    <w:rsid w:val="007004AF"/>
    <w:rsid w:val="00703AAF"/>
    <w:rsid w:val="00704432"/>
    <w:rsid w:val="0070532C"/>
    <w:rsid w:val="00705448"/>
    <w:rsid w:val="00706AA6"/>
    <w:rsid w:val="007127BB"/>
    <w:rsid w:val="00716375"/>
    <w:rsid w:val="00716963"/>
    <w:rsid w:val="007211D3"/>
    <w:rsid w:val="007218BB"/>
    <w:rsid w:val="00723737"/>
    <w:rsid w:val="0073230D"/>
    <w:rsid w:val="00732496"/>
    <w:rsid w:val="00735F0F"/>
    <w:rsid w:val="00737767"/>
    <w:rsid w:val="0074087D"/>
    <w:rsid w:val="00741190"/>
    <w:rsid w:val="007543EE"/>
    <w:rsid w:val="00760DBE"/>
    <w:rsid w:val="00761FEA"/>
    <w:rsid w:val="00770ADC"/>
    <w:rsid w:val="00774B81"/>
    <w:rsid w:val="00782BFC"/>
    <w:rsid w:val="007943AB"/>
    <w:rsid w:val="00795266"/>
    <w:rsid w:val="007A2384"/>
    <w:rsid w:val="007A4A13"/>
    <w:rsid w:val="007A6204"/>
    <w:rsid w:val="007A65C0"/>
    <w:rsid w:val="007A7217"/>
    <w:rsid w:val="007B334E"/>
    <w:rsid w:val="007B469A"/>
    <w:rsid w:val="007B4EEB"/>
    <w:rsid w:val="007C128B"/>
    <w:rsid w:val="007C1673"/>
    <w:rsid w:val="007C1738"/>
    <w:rsid w:val="007C1D42"/>
    <w:rsid w:val="007C3BB1"/>
    <w:rsid w:val="007C5492"/>
    <w:rsid w:val="007D19B7"/>
    <w:rsid w:val="007D3D98"/>
    <w:rsid w:val="007E02C9"/>
    <w:rsid w:val="007E314F"/>
    <w:rsid w:val="007F59D8"/>
    <w:rsid w:val="00800C40"/>
    <w:rsid w:val="00801C94"/>
    <w:rsid w:val="00803479"/>
    <w:rsid w:val="00804BDA"/>
    <w:rsid w:val="008101AC"/>
    <w:rsid w:val="008154EE"/>
    <w:rsid w:val="008205A9"/>
    <w:rsid w:val="0082375F"/>
    <w:rsid w:val="00825203"/>
    <w:rsid w:val="0083274F"/>
    <w:rsid w:val="008327B7"/>
    <w:rsid w:val="00833DB1"/>
    <w:rsid w:val="0084030B"/>
    <w:rsid w:val="008431FB"/>
    <w:rsid w:val="00845168"/>
    <w:rsid w:val="00850C1D"/>
    <w:rsid w:val="008558A5"/>
    <w:rsid w:val="008566F8"/>
    <w:rsid w:val="008603A2"/>
    <w:rsid w:val="00861FBF"/>
    <w:rsid w:val="008644BC"/>
    <w:rsid w:val="008653A2"/>
    <w:rsid w:val="00870B4D"/>
    <w:rsid w:val="00871C05"/>
    <w:rsid w:val="00873575"/>
    <w:rsid w:val="00877454"/>
    <w:rsid w:val="00882B63"/>
    <w:rsid w:val="008920A0"/>
    <w:rsid w:val="00893C77"/>
    <w:rsid w:val="0089505E"/>
    <w:rsid w:val="0089625D"/>
    <w:rsid w:val="008A5626"/>
    <w:rsid w:val="008A7DF9"/>
    <w:rsid w:val="008B2A34"/>
    <w:rsid w:val="008B4924"/>
    <w:rsid w:val="008B5132"/>
    <w:rsid w:val="008B7D4F"/>
    <w:rsid w:val="008D1AF8"/>
    <w:rsid w:val="008D1DF7"/>
    <w:rsid w:val="008D3357"/>
    <w:rsid w:val="008E3B0A"/>
    <w:rsid w:val="008E47FC"/>
    <w:rsid w:val="008E57EE"/>
    <w:rsid w:val="008F006E"/>
    <w:rsid w:val="008F1C91"/>
    <w:rsid w:val="008F327A"/>
    <w:rsid w:val="008F76CE"/>
    <w:rsid w:val="00904B0E"/>
    <w:rsid w:val="00904E29"/>
    <w:rsid w:val="00913FF9"/>
    <w:rsid w:val="00916585"/>
    <w:rsid w:val="009166CD"/>
    <w:rsid w:val="009201F4"/>
    <w:rsid w:val="00930BB6"/>
    <w:rsid w:val="00931050"/>
    <w:rsid w:val="00932D9B"/>
    <w:rsid w:val="00934ED3"/>
    <w:rsid w:val="00941BA2"/>
    <w:rsid w:val="009523D6"/>
    <w:rsid w:val="009570E4"/>
    <w:rsid w:val="00957ADA"/>
    <w:rsid w:val="00963986"/>
    <w:rsid w:val="009722C1"/>
    <w:rsid w:val="009756DD"/>
    <w:rsid w:val="00984108"/>
    <w:rsid w:val="0098420A"/>
    <w:rsid w:val="009935FB"/>
    <w:rsid w:val="009976FF"/>
    <w:rsid w:val="009A59D1"/>
    <w:rsid w:val="009A68A2"/>
    <w:rsid w:val="009A6FD7"/>
    <w:rsid w:val="009B5365"/>
    <w:rsid w:val="009B7157"/>
    <w:rsid w:val="009C114C"/>
    <w:rsid w:val="009C60C5"/>
    <w:rsid w:val="009C7313"/>
    <w:rsid w:val="009C77CD"/>
    <w:rsid w:val="009D06A3"/>
    <w:rsid w:val="009E16F4"/>
    <w:rsid w:val="009F347C"/>
    <w:rsid w:val="009F614F"/>
    <w:rsid w:val="009F6A8A"/>
    <w:rsid w:val="009F7B7F"/>
    <w:rsid w:val="00A00B34"/>
    <w:rsid w:val="00A0324B"/>
    <w:rsid w:val="00A04287"/>
    <w:rsid w:val="00A11F7B"/>
    <w:rsid w:val="00A1771A"/>
    <w:rsid w:val="00A2103C"/>
    <w:rsid w:val="00A23ADD"/>
    <w:rsid w:val="00A341D3"/>
    <w:rsid w:val="00A34898"/>
    <w:rsid w:val="00A348C3"/>
    <w:rsid w:val="00A35396"/>
    <w:rsid w:val="00A4059D"/>
    <w:rsid w:val="00A40EB5"/>
    <w:rsid w:val="00A45D57"/>
    <w:rsid w:val="00A4749C"/>
    <w:rsid w:val="00A54B56"/>
    <w:rsid w:val="00A56220"/>
    <w:rsid w:val="00A56281"/>
    <w:rsid w:val="00A62CEB"/>
    <w:rsid w:val="00A6737A"/>
    <w:rsid w:val="00A677F9"/>
    <w:rsid w:val="00A67CA4"/>
    <w:rsid w:val="00A71E40"/>
    <w:rsid w:val="00A74A07"/>
    <w:rsid w:val="00A861EF"/>
    <w:rsid w:val="00A953AC"/>
    <w:rsid w:val="00A977B7"/>
    <w:rsid w:val="00AA0B86"/>
    <w:rsid w:val="00AA1720"/>
    <w:rsid w:val="00AA47AD"/>
    <w:rsid w:val="00AA61DF"/>
    <w:rsid w:val="00AB33B9"/>
    <w:rsid w:val="00AB3ACF"/>
    <w:rsid w:val="00AB3C38"/>
    <w:rsid w:val="00AB4E42"/>
    <w:rsid w:val="00AB7E03"/>
    <w:rsid w:val="00AC02A0"/>
    <w:rsid w:val="00AC117E"/>
    <w:rsid w:val="00AC1890"/>
    <w:rsid w:val="00AC7894"/>
    <w:rsid w:val="00AD10C7"/>
    <w:rsid w:val="00AD5061"/>
    <w:rsid w:val="00AD613D"/>
    <w:rsid w:val="00AD62D2"/>
    <w:rsid w:val="00AE3252"/>
    <w:rsid w:val="00AE50F4"/>
    <w:rsid w:val="00AF30D9"/>
    <w:rsid w:val="00AF6594"/>
    <w:rsid w:val="00B007CC"/>
    <w:rsid w:val="00B01AF5"/>
    <w:rsid w:val="00B03A15"/>
    <w:rsid w:val="00B056EB"/>
    <w:rsid w:val="00B1040F"/>
    <w:rsid w:val="00B10F11"/>
    <w:rsid w:val="00B12045"/>
    <w:rsid w:val="00B140EB"/>
    <w:rsid w:val="00B14567"/>
    <w:rsid w:val="00B202AD"/>
    <w:rsid w:val="00B20BFB"/>
    <w:rsid w:val="00B22F84"/>
    <w:rsid w:val="00B262BF"/>
    <w:rsid w:val="00B26761"/>
    <w:rsid w:val="00B32D78"/>
    <w:rsid w:val="00B33760"/>
    <w:rsid w:val="00B351E7"/>
    <w:rsid w:val="00B36F86"/>
    <w:rsid w:val="00B37239"/>
    <w:rsid w:val="00B4213D"/>
    <w:rsid w:val="00B43323"/>
    <w:rsid w:val="00B47A89"/>
    <w:rsid w:val="00B501FD"/>
    <w:rsid w:val="00B513C7"/>
    <w:rsid w:val="00B62A82"/>
    <w:rsid w:val="00B66313"/>
    <w:rsid w:val="00B731FA"/>
    <w:rsid w:val="00B81EA7"/>
    <w:rsid w:val="00B857D3"/>
    <w:rsid w:val="00B87E63"/>
    <w:rsid w:val="00B93ADF"/>
    <w:rsid w:val="00B9555D"/>
    <w:rsid w:val="00B957AD"/>
    <w:rsid w:val="00B95D14"/>
    <w:rsid w:val="00B97B04"/>
    <w:rsid w:val="00BA0251"/>
    <w:rsid w:val="00BA04FC"/>
    <w:rsid w:val="00BA1E7E"/>
    <w:rsid w:val="00BA5853"/>
    <w:rsid w:val="00BB6F08"/>
    <w:rsid w:val="00BB70C6"/>
    <w:rsid w:val="00BB7A64"/>
    <w:rsid w:val="00BC1621"/>
    <w:rsid w:val="00BD243E"/>
    <w:rsid w:val="00BD3AC8"/>
    <w:rsid w:val="00BD4264"/>
    <w:rsid w:val="00BD6AB7"/>
    <w:rsid w:val="00BD766C"/>
    <w:rsid w:val="00BE1951"/>
    <w:rsid w:val="00BE24EB"/>
    <w:rsid w:val="00BE3DDA"/>
    <w:rsid w:val="00BE7434"/>
    <w:rsid w:val="00BF30A0"/>
    <w:rsid w:val="00BF5943"/>
    <w:rsid w:val="00BF6FC7"/>
    <w:rsid w:val="00C04817"/>
    <w:rsid w:val="00C10A9D"/>
    <w:rsid w:val="00C1747A"/>
    <w:rsid w:val="00C247EC"/>
    <w:rsid w:val="00C249E8"/>
    <w:rsid w:val="00C24BDB"/>
    <w:rsid w:val="00C26173"/>
    <w:rsid w:val="00C27492"/>
    <w:rsid w:val="00C36E7A"/>
    <w:rsid w:val="00C378B5"/>
    <w:rsid w:val="00C37F52"/>
    <w:rsid w:val="00C405E5"/>
    <w:rsid w:val="00C40764"/>
    <w:rsid w:val="00C407DB"/>
    <w:rsid w:val="00C44D94"/>
    <w:rsid w:val="00C46F1E"/>
    <w:rsid w:val="00C47C0D"/>
    <w:rsid w:val="00C54A0A"/>
    <w:rsid w:val="00C64341"/>
    <w:rsid w:val="00C760AB"/>
    <w:rsid w:val="00C77C3F"/>
    <w:rsid w:val="00C80DA7"/>
    <w:rsid w:val="00C84869"/>
    <w:rsid w:val="00C8575E"/>
    <w:rsid w:val="00C87C89"/>
    <w:rsid w:val="00C921B7"/>
    <w:rsid w:val="00C92744"/>
    <w:rsid w:val="00C95B77"/>
    <w:rsid w:val="00C96694"/>
    <w:rsid w:val="00CA3DC2"/>
    <w:rsid w:val="00CA605F"/>
    <w:rsid w:val="00CB18E5"/>
    <w:rsid w:val="00CB6D37"/>
    <w:rsid w:val="00CB6F04"/>
    <w:rsid w:val="00CC10C2"/>
    <w:rsid w:val="00CC1F80"/>
    <w:rsid w:val="00CD5375"/>
    <w:rsid w:val="00CE5EAD"/>
    <w:rsid w:val="00CF30D4"/>
    <w:rsid w:val="00CF5AA0"/>
    <w:rsid w:val="00D03A6A"/>
    <w:rsid w:val="00D04C6F"/>
    <w:rsid w:val="00D17517"/>
    <w:rsid w:val="00D24B75"/>
    <w:rsid w:val="00D250F1"/>
    <w:rsid w:val="00D251DA"/>
    <w:rsid w:val="00D30066"/>
    <w:rsid w:val="00D3100D"/>
    <w:rsid w:val="00D51EA9"/>
    <w:rsid w:val="00D54557"/>
    <w:rsid w:val="00D5481F"/>
    <w:rsid w:val="00D550E3"/>
    <w:rsid w:val="00D61748"/>
    <w:rsid w:val="00D62707"/>
    <w:rsid w:val="00D6285A"/>
    <w:rsid w:val="00D637AD"/>
    <w:rsid w:val="00D70E09"/>
    <w:rsid w:val="00D72261"/>
    <w:rsid w:val="00D75F45"/>
    <w:rsid w:val="00D82A9B"/>
    <w:rsid w:val="00D872CC"/>
    <w:rsid w:val="00D96F60"/>
    <w:rsid w:val="00DA3529"/>
    <w:rsid w:val="00DB007D"/>
    <w:rsid w:val="00DB0A6C"/>
    <w:rsid w:val="00DB2CBD"/>
    <w:rsid w:val="00DB4753"/>
    <w:rsid w:val="00DC2468"/>
    <w:rsid w:val="00DC29E7"/>
    <w:rsid w:val="00DC4274"/>
    <w:rsid w:val="00DC7E37"/>
    <w:rsid w:val="00DD049A"/>
    <w:rsid w:val="00DD445B"/>
    <w:rsid w:val="00DE1B68"/>
    <w:rsid w:val="00DE48C9"/>
    <w:rsid w:val="00DF40B5"/>
    <w:rsid w:val="00DF4571"/>
    <w:rsid w:val="00DF5FFE"/>
    <w:rsid w:val="00E01F5A"/>
    <w:rsid w:val="00E2173C"/>
    <w:rsid w:val="00E2200F"/>
    <w:rsid w:val="00E22817"/>
    <w:rsid w:val="00E23203"/>
    <w:rsid w:val="00E276E1"/>
    <w:rsid w:val="00E31F4E"/>
    <w:rsid w:val="00E32019"/>
    <w:rsid w:val="00E32326"/>
    <w:rsid w:val="00E32ED0"/>
    <w:rsid w:val="00E336B7"/>
    <w:rsid w:val="00E34483"/>
    <w:rsid w:val="00E34A5D"/>
    <w:rsid w:val="00E36645"/>
    <w:rsid w:val="00E40638"/>
    <w:rsid w:val="00E40F00"/>
    <w:rsid w:val="00E41686"/>
    <w:rsid w:val="00E41FC2"/>
    <w:rsid w:val="00E46281"/>
    <w:rsid w:val="00E54442"/>
    <w:rsid w:val="00E6182F"/>
    <w:rsid w:val="00E6296E"/>
    <w:rsid w:val="00E66A1E"/>
    <w:rsid w:val="00E7441D"/>
    <w:rsid w:val="00E76A2F"/>
    <w:rsid w:val="00EA1F13"/>
    <w:rsid w:val="00EA20A1"/>
    <w:rsid w:val="00EA26B1"/>
    <w:rsid w:val="00EA3559"/>
    <w:rsid w:val="00EA4CD8"/>
    <w:rsid w:val="00EB362B"/>
    <w:rsid w:val="00EB58C7"/>
    <w:rsid w:val="00EB6825"/>
    <w:rsid w:val="00EB7E2C"/>
    <w:rsid w:val="00EC2257"/>
    <w:rsid w:val="00EC2584"/>
    <w:rsid w:val="00EC4108"/>
    <w:rsid w:val="00ED6F82"/>
    <w:rsid w:val="00EE0644"/>
    <w:rsid w:val="00EE07D5"/>
    <w:rsid w:val="00EE372A"/>
    <w:rsid w:val="00EE6250"/>
    <w:rsid w:val="00EE6A77"/>
    <w:rsid w:val="00EF26AD"/>
    <w:rsid w:val="00EF3421"/>
    <w:rsid w:val="00EF432A"/>
    <w:rsid w:val="00EF726C"/>
    <w:rsid w:val="00F028B5"/>
    <w:rsid w:val="00F04410"/>
    <w:rsid w:val="00F10F23"/>
    <w:rsid w:val="00F15F30"/>
    <w:rsid w:val="00F20B75"/>
    <w:rsid w:val="00F27963"/>
    <w:rsid w:val="00F302CD"/>
    <w:rsid w:val="00F316F7"/>
    <w:rsid w:val="00F340AD"/>
    <w:rsid w:val="00F34B0E"/>
    <w:rsid w:val="00F34F39"/>
    <w:rsid w:val="00F36EAC"/>
    <w:rsid w:val="00F40370"/>
    <w:rsid w:val="00F42BCD"/>
    <w:rsid w:val="00F44812"/>
    <w:rsid w:val="00F467FF"/>
    <w:rsid w:val="00F46CB0"/>
    <w:rsid w:val="00F51943"/>
    <w:rsid w:val="00F54B9C"/>
    <w:rsid w:val="00F572DA"/>
    <w:rsid w:val="00F61018"/>
    <w:rsid w:val="00F652F3"/>
    <w:rsid w:val="00F704A9"/>
    <w:rsid w:val="00F71E3F"/>
    <w:rsid w:val="00F82F92"/>
    <w:rsid w:val="00F84756"/>
    <w:rsid w:val="00F93821"/>
    <w:rsid w:val="00F958DD"/>
    <w:rsid w:val="00FA09D5"/>
    <w:rsid w:val="00FA241F"/>
    <w:rsid w:val="00FA2719"/>
    <w:rsid w:val="00FA571C"/>
    <w:rsid w:val="00FB0789"/>
    <w:rsid w:val="00FB08B2"/>
    <w:rsid w:val="00FB4452"/>
    <w:rsid w:val="00FB7407"/>
    <w:rsid w:val="00FC1A74"/>
    <w:rsid w:val="00FC3A88"/>
    <w:rsid w:val="00FC51F7"/>
    <w:rsid w:val="00FD2866"/>
    <w:rsid w:val="00FD5E81"/>
    <w:rsid w:val="00FD68D2"/>
    <w:rsid w:val="00FD7002"/>
    <w:rsid w:val="00FE0ACB"/>
    <w:rsid w:val="00FE28B8"/>
    <w:rsid w:val="00FE2DF9"/>
    <w:rsid w:val="00FE7152"/>
    <w:rsid w:val="00FF00BD"/>
    <w:rsid w:val="00FF09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3"/>
    <w:pPr>
      <w:tabs>
        <w:tab w:val="left" w:pos="720"/>
      </w:tabs>
      <w:jc w:val="both"/>
    </w:pPr>
    <w:rPr>
      <w:sz w:val="22"/>
      <w:lang w:val="en-GB" w:eastAsia="en-GB"/>
    </w:rPr>
  </w:style>
  <w:style w:type="paragraph" w:styleId="Heading1">
    <w:name w:val="heading 1"/>
    <w:basedOn w:val="Normal"/>
    <w:next w:val="Heading2"/>
    <w:link w:val="Heading1Char"/>
    <w:qFormat/>
    <w:rsid w:val="00DE48C9"/>
    <w:pPr>
      <w:keepNext/>
      <w:keepLines/>
      <w:numPr>
        <w:numId w:val="1"/>
      </w:numPr>
      <w:tabs>
        <w:tab w:val="clear" w:pos="360"/>
        <w:tab w:val="num" w:pos="720"/>
      </w:tabs>
      <w:spacing w:after="240"/>
      <w:ind w:left="720" w:hanging="720"/>
      <w:outlineLvl w:val="0"/>
    </w:pPr>
    <w:rPr>
      <w:b/>
      <w:caps/>
      <w:kern w:val="32"/>
      <w:szCs w:val="22"/>
      <w:lang w:val="x-none" w:eastAsia="x-none"/>
    </w:rPr>
  </w:style>
  <w:style w:type="paragraph" w:styleId="Heading2">
    <w:name w:val="heading 2"/>
    <w:basedOn w:val="Normal"/>
    <w:next w:val="Heading3"/>
    <w:link w:val="Heading2Char"/>
    <w:qFormat/>
    <w:rsid w:val="00DE48C9"/>
    <w:pPr>
      <w:keepNext/>
      <w:keepLines/>
      <w:numPr>
        <w:ilvl w:val="1"/>
        <w:numId w:val="1"/>
      </w:numPr>
      <w:tabs>
        <w:tab w:val="clear" w:pos="360"/>
        <w:tab w:val="num" w:pos="720"/>
      </w:tabs>
      <w:spacing w:after="240"/>
      <w:ind w:left="720" w:hanging="720"/>
      <w:outlineLvl w:val="1"/>
    </w:pPr>
    <w:rPr>
      <w:smallCaps/>
      <w:lang w:val="x-none" w:eastAsia="x-none"/>
    </w:rPr>
  </w:style>
  <w:style w:type="paragraph" w:styleId="Heading3">
    <w:name w:val="heading 3"/>
    <w:basedOn w:val="Normal"/>
    <w:next w:val="Heading4"/>
    <w:link w:val="Heading3Char"/>
    <w:qFormat/>
    <w:rsid w:val="00DE48C9"/>
    <w:pPr>
      <w:keepNext/>
      <w:keepLines/>
      <w:numPr>
        <w:ilvl w:val="2"/>
        <w:numId w:val="1"/>
      </w:numPr>
      <w:tabs>
        <w:tab w:val="clear" w:pos="360"/>
        <w:tab w:val="num" w:pos="720"/>
      </w:tabs>
      <w:spacing w:after="240"/>
      <w:ind w:left="720" w:hanging="720"/>
      <w:outlineLvl w:val="2"/>
    </w:pPr>
    <w:rPr>
      <w:b/>
      <w:lang w:val="x-none" w:eastAsia="x-none"/>
    </w:rPr>
  </w:style>
  <w:style w:type="paragraph" w:styleId="Heading4">
    <w:name w:val="heading 4"/>
    <w:basedOn w:val="Normal"/>
    <w:next w:val="Heading5"/>
    <w:link w:val="Heading4Char"/>
    <w:qFormat/>
    <w:rsid w:val="00DE48C9"/>
    <w:pPr>
      <w:keepNext/>
      <w:keepLines/>
      <w:numPr>
        <w:ilvl w:val="3"/>
        <w:numId w:val="1"/>
      </w:numPr>
      <w:tabs>
        <w:tab w:val="clear" w:pos="360"/>
        <w:tab w:val="num" w:pos="720"/>
      </w:tabs>
      <w:spacing w:after="240"/>
      <w:ind w:left="720" w:hanging="720"/>
      <w:outlineLvl w:val="3"/>
    </w:pPr>
    <w:rPr>
      <w:lang w:val="x-none" w:eastAsia="x-none"/>
    </w:rPr>
  </w:style>
  <w:style w:type="paragraph" w:styleId="Heading5">
    <w:name w:val="heading 5"/>
    <w:basedOn w:val="Normal"/>
    <w:next w:val="BodyText"/>
    <w:link w:val="Heading5Char"/>
    <w:qFormat/>
    <w:rsid w:val="00DE48C9"/>
    <w:pPr>
      <w:keepNext/>
      <w:keepLines/>
      <w:numPr>
        <w:ilvl w:val="4"/>
        <w:numId w:val="1"/>
      </w:numPr>
      <w:tabs>
        <w:tab w:val="clear" w:pos="360"/>
        <w:tab w:val="num" w:pos="720"/>
      </w:tabs>
      <w:spacing w:after="240"/>
      <w:ind w:left="720" w:hanging="720"/>
      <w:outlineLvl w:val="4"/>
    </w:pPr>
    <w:rPr>
      <w:i/>
      <w:lang w:val="x-none" w:eastAsia="x-none"/>
    </w:rPr>
  </w:style>
  <w:style w:type="paragraph" w:styleId="Heading6">
    <w:name w:val="heading 6"/>
    <w:basedOn w:val="Normal"/>
    <w:next w:val="Normal"/>
    <w:link w:val="Heading6Char"/>
    <w:qFormat/>
    <w:rsid w:val="00E40638"/>
    <w:pPr>
      <w:spacing w:after="240"/>
      <w:outlineLvl w:val="5"/>
    </w:pPr>
    <w:rPr>
      <w:rFonts w:ascii="Calibri" w:hAnsi="Calibri"/>
      <w:b/>
      <w:bCs/>
      <w:szCs w:val="22"/>
    </w:rPr>
  </w:style>
  <w:style w:type="paragraph" w:styleId="Heading7">
    <w:name w:val="heading 7"/>
    <w:basedOn w:val="Normal"/>
    <w:next w:val="Normal"/>
    <w:link w:val="Heading7Char"/>
    <w:qFormat/>
    <w:rsid w:val="00E40638"/>
    <w:pPr>
      <w:spacing w:after="240"/>
      <w:outlineLvl w:val="6"/>
    </w:pPr>
    <w:rPr>
      <w:rFonts w:ascii="Calibri" w:hAnsi="Calibri"/>
      <w:sz w:val="24"/>
      <w:szCs w:val="24"/>
    </w:rPr>
  </w:style>
  <w:style w:type="paragraph" w:styleId="Heading8">
    <w:name w:val="heading 8"/>
    <w:basedOn w:val="Normal"/>
    <w:next w:val="Normal"/>
    <w:link w:val="Heading8Char"/>
    <w:qFormat/>
    <w:rsid w:val="00B87E63"/>
    <w:pPr>
      <w:keepNext/>
      <w:jc w:val="left"/>
      <w:outlineLvl w:val="7"/>
    </w:pPr>
    <w:rPr>
      <w:rFonts w:ascii="Calibri" w:hAnsi="Calibri"/>
      <w:i/>
      <w:iCs/>
      <w:sz w:val="24"/>
      <w:szCs w:val="24"/>
    </w:rPr>
  </w:style>
  <w:style w:type="paragraph" w:styleId="Heading9">
    <w:name w:val="heading 9"/>
    <w:basedOn w:val="Normal"/>
    <w:next w:val="Normal"/>
    <w:link w:val="Heading9Char"/>
    <w:qFormat/>
    <w:rsid w:val="00B87E63"/>
    <w:pPr>
      <w:keepNext/>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7ADA"/>
    <w:rPr>
      <w:b/>
      <w:caps/>
      <w:kern w:val="32"/>
      <w:sz w:val="22"/>
      <w:szCs w:val="22"/>
    </w:rPr>
  </w:style>
  <w:style w:type="character" w:customStyle="1" w:styleId="Heading2Char">
    <w:name w:val="Heading 2 Char"/>
    <w:link w:val="Heading2"/>
    <w:locked/>
    <w:rsid w:val="00957ADA"/>
    <w:rPr>
      <w:smallCaps/>
      <w:sz w:val="22"/>
    </w:rPr>
  </w:style>
  <w:style w:type="character" w:customStyle="1" w:styleId="Heading3Char">
    <w:name w:val="Heading 3 Char"/>
    <w:link w:val="Heading3"/>
    <w:locked/>
    <w:rsid w:val="00957ADA"/>
    <w:rPr>
      <w:b/>
      <w:sz w:val="22"/>
    </w:rPr>
  </w:style>
  <w:style w:type="character" w:customStyle="1" w:styleId="Heading4Char">
    <w:name w:val="Heading 4 Char"/>
    <w:link w:val="Heading4"/>
    <w:locked/>
    <w:rsid w:val="00957ADA"/>
    <w:rPr>
      <w:sz w:val="22"/>
    </w:rPr>
  </w:style>
  <w:style w:type="character" w:customStyle="1" w:styleId="Heading5Char">
    <w:name w:val="Heading 5 Char"/>
    <w:link w:val="Heading5"/>
    <w:locked/>
    <w:rsid w:val="00957ADA"/>
    <w:rPr>
      <w:i/>
      <w:sz w:val="22"/>
    </w:rPr>
  </w:style>
  <w:style w:type="character" w:customStyle="1" w:styleId="Heading6Char">
    <w:name w:val="Heading 6 Char"/>
    <w:link w:val="Heading6"/>
    <w:semiHidden/>
    <w:locked/>
    <w:rsid w:val="00957ADA"/>
    <w:rPr>
      <w:rFonts w:ascii="Calibri" w:hAnsi="Calibri" w:cs="Times New Roman"/>
      <w:b/>
      <w:bCs/>
      <w:sz w:val="22"/>
      <w:szCs w:val="22"/>
      <w:lang w:val="en-GB" w:eastAsia="en-GB"/>
    </w:rPr>
  </w:style>
  <w:style w:type="character" w:customStyle="1" w:styleId="Heading7Char">
    <w:name w:val="Heading 7 Char"/>
    <w:link w:val="Heading7"/>
    <w:semiHidden/>
    <w:locked/>
    <w:rsid w:val="00957ADA"/>
    <w:rPr>
      <w:rFonts w:ascii="Calibri" w:hAnsi="Calibri" w:cs="Times New Roman"/>
      <w:sz w:val="24"/>
      <w:szCs w:val="24"/>
      <w:lang w:val="en-GB" w:eastAsia="en-GB"/>
    </w:rPr>
  </w:style>
  <w:style w:type="character" w:customStyle="1" w:styleId="Heading8Char">
    <w:name w:val="Heading 8 Char"/>
    <w:link w:val="Heading8"/>
    <w:semiHidden/>
    <w:locked/>
    <w:rsid w:val="00957ADA"/>
    <w:rPr>
      <w:rFonts w:ascii="Calibri" w:hAnsi="Calibri" w:cs="Times New Roman"/>
      <w:i/>
      <w:iCs/>
      <w:sz w:val="24"/>
      <w:szCs w:val="24"/>
      <w:lang w:val="en-GB" w:eastAsia="en-GB"/>
    </w:rPr>
  </w:style>
  <w:style w:type="character" w:customStyle="1" w:styleId="Heading9Char">
    <w:name w:val="Heading 9 Char"/>
    <w:link w:val="Heading9"/>
    <w:semiHidden/>
    <w:locked/>
    <w:rsid w:val="00957ADA"/>
    <w:rPr>
      <w:rFonts w:ascii="Cambria" w:hAnsi="Cambria" w:cs="Times New Roman"/>
      <w:sz w:val="22"/>
      <w:szCs w:val="22"/>
      <w:lang w:val="en-GB" w:eastAsia="en-GB"/>
    </w:rPr>
  </w:style>
  <w:style w:type="paragraph" w:styleId="BalloonText">
    <w:name w:val="Balloon Text"/>
    <w:basedOn w:val="Normal"/>
    <w:link w:val="BalloonTextChar"/>
    <w:semiHidden/>
    <w:rsid w:val="00501CC9"/>
    <w:pPr>
      <w:tabs>
        <w:tab w:val="clear" w:pos="720"/>
      </w:tabs>
      <w:jc w:val="left"/>
    </w:pPr>
    <w:rPr>
      <w:sz w:val="2"/>
    </w:rPr>
  </w:style>
  <w:style w:type="character" w:customStyle="1" w:styleId="BalloonTextChar">
    <w:name w:val="Balloon Text Char"/>
    <w:link w:val="BalloonText"/>
    <w:semiHidden/>
    <w:locked/>
    <w:rPr>
      <w:rFonts w:cs="Times New Roman"/>
      <w:sz w:val="2"/>
      <w:lang w:val="en-GB" w:eastAsia="en-GB" w:bidi="ar-SA"/>
    </w:rPr>
  </w:style>
  <w:style w:type="paragraph" w:styleId="BodyText">
    <w:name w:val="Body Text"/>
    <w:basedOn w:val="Normal"/>
    <w:link w:val="BodyTextChar"/>
    <w:rsid w:val="00DE48C9"/>
    <w:pPr>
      <w:numPr>
        <w:ilvl w:val="5"/>
        <w:numId w:val="1"/>
      </w:numPr>
      <w:tabs>
        <w:tab w:val="clear" w:pos="360"/>
        <w:tab w:val="num" w:pos="720"/>
      </w:tabs>
      <w:spacing w:after="240"/>
      <w:ind w:left="0" w:firstLine="0"/>
    </w:pPr>
    <w:rPr>
      <w:lang w:val="x-none" w:eastAsia="x-none"/>
    </w:rPr>
  </w:style>
  <w:style w:type="character" w:customStyle="1" w:styleId="BodyTextChar">
    <w:name w:val="Body Text Char"/>
    <w:link w:val="BodyText"/>
    <w:locked/>
    <w:rsid w:val="00957ADA"/>
    <w:rPr>
      <w:sz w:val="22"/>
    </w:rPr>
  </w:style>
  <w:style w:type="table" w:styleId="TableGrid">
    <w:name w:val="Table Grid"/>
    <w:basedOn w:val="TableNormal"/>
    <w:rsid w:val="00B87E63"/>
    <w:pPr>
      <w:tabs>
        <w:tab w:val="left" w:pos="720"/>
      </w:tabs>
      <w:jc w:val="both"/>
    </w:pPr>
    <w:rPr>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E48C9"/>
    <w:pPr>
      <w:numPr>
        <w:ilvl w:val="6"/>
        <w:numId w:val="1"/>
      </w:numPr>
      <w:tabs>
        <w:tab w:val="clear" w:pos="360"/>
        <w:tab w:val="clear" w:pos="720"/>
        <w:tab w:val="num" w:pos="1440"/>
      </w:tabs>
      <w:spacing w:after="240"/>
      <w:ind w:left="1440" w:hanging="720"/>
    </w:pPr>
    <w:rPr>
      <w:lang w:val="x-none" w:eastAsia="x-none"/>
    </w:rPr>
  </w:style>
  <w:style w:type="character" w:customStyle="1" w:styleId="BodyText2Char">
    <w:name w:val="Body Text 2 Char"/>
    <w:link w:val="BodyText2"/>
    <w:locked/>
    <w:rsid w:val="00957ADA"/>
    <w:rPr>
      <w:sz w:val="22"/>
    </w:rPr>
  </w:style>
  <w:style w:type="paragraph" w:styleId="BodyText3">
    <w:name w:val="Body Text 3"/>
    <w:basedOn w:val="Normal"/>
    <w:link w:val="BodyText3Char"/>
    <w:rsid w:val="00DE48C9"/>
    <w:pPr>
      <w:numPr>
        <w:ilvl w:val="7"/>
        <w:numId w:val="1"/>
      </w:numPr>
      <w:tabs>
        <w:tab w:val="clear" w:pos="360"/>
        <w:tab w:val="clear" w:pos="720"/>
        <w:tab w:val="num" w:pos="2160"/>
      </w:tabs>
      <w:spacing w:after="240"/>
      <w:ind w:left="2160" w:hanging="720"/>
    </w:pPr>
    <w:rPr>
      <w:lang w:val="x-none" w:eastAsia="x-none"/>
    </w:rPr>
  </w:style>
  <w:style w:type="character" w:customStyle="1" w:styleId="BodyText3Char">
    <w:name w:val="Body Text 3 Char"/>
    <w:link w:val="BodyText3"/>
    <w:locked/>
    <w:rsid w:val="00957ADA"/>
    <w:rPr>
      <w:sz w:val="22"/>
    </w:rPr>
  </w:style>
  <w:style w:type="paragraph" w:customStyle="1" w:styleId="BodyText4">
    <w:name w:val="Body Text 4"/>
    <w:basedOn w:val="Normal"/>
    <w:rsid w:val="00DE48C9"/>
    <w:pPr>
      <w:numPr>
        <w:ilvl w:val="8"/>
        <w:numId w:val="1"/>
      </w:numPr>
      <w:tabs>
        <w:tab w:val="clear" w:pos="360"/>
        <w:tab w:val="clear" w:pos="720"/>
        <w:tab w:val="num" w:pos="2160"/>
      </w:tabs>
      <w:spacing w:after="240"/>
      <w:ind w:left="2160" w:hanging="720"/>
    </w:pPr>
  </w:style>
  <w:style w:type="paragraph" w:styleId="EndnoteText">
    <w:name w:val="endnote text"/>
    <w:basedOn w:val="Normal"/>
    <w:link w:val="EndnoteTextChar"/>
    <w:semiHidden/>
    <w:rsid w:val="00E40638"/>
    <w:pPr>
      <w:jc w:val="left"/>
    </w:pPr>
    <w:rPr>
      <w:sz w:val="20"/>
    </w:rPr>
  </w:style>
  <w:style w:type="character" w:customStyle="1" w:styleId="EndnoteTextChar">
    <w:name w:val="Endnote Text Char"/>
    <w:link w:val="EndnoteText"/>
    <w:semiHidden/>
    <w:locked/>
    <w:rsid w:val="00957ADA"/>
    <w:rPr>
      <w:rFonts w:cs="Times New Roman"/>
      <w:lang w:val="en-GB" w:eastAsia="en-GB"/>
    </w:rPr>
  </w:style>
  <w:style w:type="character" w:styleId="FootnoteReference">
    <w:name w:val="footnote reference"/>
    <w:rsid w:val="00E40638"/>
    <w:rPr>
      <w:rFonts w:cs="Times New Roman"/>
      <w:vertAlign w:val="superscript"/>
    </w:rPr>
  </w:style>
  <w:style w:type="paragraph" w:styleId="FootnoteText">
    <w:name w:val="footnote text"/>
    <w:basedOn w:val="Normal"/>
    <w:link w:val="FootnoteTextChar"/>
    <w:rsid w:val="00E40638"/>
    <w:pPr>
      <w:ind w:firstLine="720"/>
    </w:pPr>
    <w:rPr>
      <w:sz w:val="20"/>
    </w:rPr>
  </w:style>
  <w:style w:type="character" w:customStyle="1" w:styleId="FootnoteTextChar">
    <w:name w:val="Footnote Text Char"/>
    <w:link w:val="FootnoteText"/>
    <w:semiHidden/>
    <w:locked/>
    <w:rsid w:val="00957ADA"/>
    <w:rPr>
      <w:rFonts w:cs="Times New Roman"/>
      <w:lang w:val="en-GB" w:eastAsia="en-GB"/>
    </w:rPr>
  </w:style>
  <w:style w:type="paragraph" w:styleId="Index1">
    <w:name w:val="index 1"/>
    <w:basedOn w:val="Normal"/>
    <w:next w:val="Normal"/>
    <w:semiHidden/>
    <w:rsid w:val="00E40638"/>
    <w:pPr>
      <w:ind w:left="221" w:hanging="221"/>
    </w:pPr>
  </w:style>
  <w:style w:type="paragraph" w:styleId="IndexHeading">
    <w:name w:val="index heading"/>
    <w:basedOn w:val="Normal"/>
    <w:next w:val="Index1"/>
    <w:semiHidden/>
    <w:rsid w:val="00E40638"/>
  </w:style>
  <w:style w:type="paragraph" w:styleId="ListBullet">
    <w:name w:val="List Bullet"/>
    <w:basedOn w:val="Normal"/>
    <w:semiHidden/>
    <w:rsid w:val="00E40638"/>
    <w:pPr>
      <w:numPr>
        <w:numId w:val="2"/>
      </w:numPr>
      <w:tabs>
        <w:tab w:val="clear" w:pos="643"/>
        <w:tab w:val="num" w:pos="720"/>
      </w:tabs>
      <w:ind w:left="720" w:hanging="720"/>
    </w:pPr>
  </w:style>
  <w:style w:type="paragraph" w:styleId="ListBullet2">
    <w:name w:val="List Bullet 2"/>
    <w:basedOn w:val="Normal"/>
    <w:semiHidden/>
    <w:rsid w:val="00E40638"/>
    <w:pPr>
      <w:numPr>
        <w:numId w:val="3"/>
      </w:numPr>
      <w:tabs>
        <w:tab w:val="clear" w:pos="1209"/>
      </w:tabs>
      <w:ind w:left="1440" w:hanging="720"/>
    </w:pPr>
  </w:style>
  <w:style w:type="paragraph" w:styleId="ListBullet4">
    <w:name w:val="List Bullet 4"/>
    <w:basedOn w:val="Normal"/>
    <w:semiHidden/>
    <w:rsid w:val="00E40638"/>
    <w:pPr>
      <w:numPr>
        <w:numId w:val="4"/>
      </w:numPr>
      <w:tabs>
        <w:tab w:val="clear" w:pos="360"/>
        <w:tab w:val="left" w:pos="1440"/>
      </w:tabs>
      <w:ind w:left="2160" w:hanging="720"/>
    </w:pPr>
  </w:style>
  <w:style w:type="paragraph" w:styleId="ListNumber">
    <w:name w:val="List Number"/>
    <w:basedOn w:val="Normal"/>
    <w:semiHidden/>
    <w:rsid w:val="00E40638"/>
    <w:pPr>
      <w:numPr>
        <w:numId w:val="6"/>
      </w:numPr>
      <w:tabs>
        <w:tab w:val="clear" w:pos="360"/>
      </w:tabs>
    </w:pPr>
  </w:style>
  <w:style w:type="paragraph" w:styleId="ListNumber2">
    <w:name w:val="List Number 2"/>
    <w:basedOn w:val="Normal"/>
    <w:semiHidden/>
    <w:rsid w:val="00E40638"/>
    <w:pPr>
      <w:numPr>
        <w:numId w:val="5"/>
      </w:numPr>
      <w:ind w:left="1440" w:hanging="720"/>
    </w:pPr>
  </w:style>
  <w:style w:type="paragraph" w:styleId="PlainText">
    <w:name w:val="Plain Text"/>
    <w:basedOn w:val="Normal"/>
    <w:link w:val="PlainTextChar"/>
    <w:uiPriority w:val="99"/>
    <w:semiHidden/>
    <w:rsid w:val="00E40638"/>
    <w:rPr>
      <w:rFonts w:ascii="Courier New" w:hAnsi="Courier New"/>
      <w:sz w:val="20"/>
    </w:rPr>
  </w:style>
  <w:style w:type="character" w:customStyle="1" w:styleId="PlainTextChar">
    <w:name w:val="Plain Text Char"/>
    <w:link w:val="PlainText"/>
    <w:uiPriority w:val="99"/>
    <w:semiHidden/>
    <w:locked/>
    <w:rsid w:val="00957ADA"/>
    <w:rPr>
      <w:rFonts w:ascii="Courier New" w:hAnsi="Courier New" w:cs="Courier New"/>
      <w:lang w:val="en-GB" w:eastAsia="en-GB"/>
    </w:rPr>
  </w:style>
  <w:style w:type="paragraph" w:styleId="Subtitle">
    <w:name w:val="Subtitle"/>
    <w:basedOn w:val="Normal"/>
    <w:link w:val="SubtitleChar"/>
    <w:qFormat/>
    <w:rsid w:val="00E40638"/>
    <w:pPr>
      <w:jc w:val="center"/>
      <w:outlineLvl w:val="1"/>
    </w:pPr>
    <w:rPr>
      <w:rFonts w:ascii="Cambria" w:hAnsi="Cambria"/>
      <w:sz w:val="24"/>
      <w:szCs w:val="24"/>
    </w:rPr>
  </w:style>
  <w:style w:type="character" w:customStyle="1" w:styleId="SubtitleChar">
    <w:name w:val="Subtitle Char"/>
    <w:link w:val="Subtitle"/>
    <w:locked/>
    <w:rsid w:val="00957ADA"/>
    <w:rPr>
      <w:rFonts w:ascii="Cambria" w:hAnsi="Cambria" w:cs="Times New Roman"/>
      <w:sz w:val="24"/>
      <w:szCs w:val="24"/>
      <w:lang w:val="en-GB" w:eastAsia="en-GB"/>
    </w:rPr>
  </w:style>
  <w:style w:type="paragraph" w:styleId="TableofAuthorities">
    <w:name w:val="table of authorities"/>
    <w:basedOn w:val="Normal"/>
    <w:next w:val="Normal"/>
    <w:semiHidden/>
    <w:rsid w:val="00E40638"/>
  </w:style>
  <w:style w:type="paragraph" w:styleId="TableofFigures">
    <w:name w:val="table of figures"/>
    <w:basedOn w:val="Normal"/>
    <w:next w:val="Normal"/>
    <w:semiHidden/>
    <w:rsid w:val="00E40638"/>
  </w:style>
  <w:style w:type="paragraph" w:styleId="Title">
    <w:name w:val="Title"/>
    <w:basedOn w:val="Normal"/>
    <w:link w:val="TitleChar"/>
    <w:qFormat/>
    <w:rsid w:val="00E40638"/>
    <w:pPr>
      <w:jc w:val="center"/>
    </w:pPr>
    <w:rPr>
      <w:rFonts w:ascii="Cambria" w:hAnsi="Cambria"/>
      <w:b/>
      <w:bCs/>
      <w:kern w:val="28"/>
      <w:sz w:val="32"/>
      <w:szCs w:val="32"/>
    </w:rPr>
  </w:style>
  <w:style w:type="character" w:customStyle="1" w:styleId="TitleChar">
    <w:name w:val="Title Char"/>
    <w:link w:val="Title"/>
    <w:locked/>
    <w:rsid w:val="00957ADA"/>
    <w:rPr>
      <w:rFonts w:ascii="Cambria" w:hAnsi="Cambria" w:cs="Times New Roman"/>
      <w:b/>
      <w:bCs/>
      <w:kern w:val="28"/>
      <w:sz w:val="32"/>
      <w:szCs w:val="32"/>
      <w:lang w:val="en-GB" w:eastAsia="en-GB"/>
    </w:rPr>
  </w:style>
  <w:style w:type="paragraph" w:customStyle="1" w:styleId="Title2">
    <w:name w:val="Title 2"/>
    <w:basedOn w:val="Normal"/>
    <w:rsid w:val="00E40638"/>
    <w:pPr>
      <w:jc w:val="center"/>
    </w:pPr>
    <w:rPr>
      <w:u w:val="single"/>
    </w:rPr>
  </w:style>
  <w:style w:type="paragraph" w:customStyle="1" w:styleId="Title3">
    <w:name w:val="Title 3"/>
    <w:basedOn w:val="Normal"/>
    <w:rsid w:val="00E40638"/>
    <w:pPr>
      <w:jc w:val="center"/>
    </w:pPr>
    <w:rPr>
      <w:i/>
    </w:rPr>
  </w:style>
  <w:style w:type="paragraph" w:customStyle="1" w:styleId="TitleCountry">
    <w:name w:val="Title Country"/>
    <w:basedOn w:val="Normal"/>
    <w:rsid w:val="00E40638"/>
    <w:pPr>
      <w:jc w:val="center"/>
    </w:pPr>
    <w:rPr>
      <w:caps/>
    </w:rPr>
  </w:style>
  <w:style w:type="paragraph" w:styleId="TOAHeading">
    <w:name w:val="toa heading"/>
    <w:basedOn w:val="Normal"/>
    <w:next w:val="Normal"/>
    <w:semiHidden/>
    <w:rsid w:val="00E40638"/>
    <w:rPr>
      <w:b/>
    </w:rPr>
  </w:style>
  <w:style w:type="paragraph" w:styleId="TOC1">
    <w:name w:val="toc 1"/>
    <w:basedOn w:val="Normal"/>
    <w:next w:val="Normal"/>
    <w:autoRedefine/>
    <w:rsid w:val="00E40638"/>
    <w:pPr>
      <w:tabs>
        <w:tab w:val="right" w:leader="dot" w:pos="9072"/>
      </w:tabs>
      <w:spacing w:before="60" w:after="60"/>
      <w:ind w:left="720" w:right="720" w:hanging="720"/>
      <w:jc w:val="left"/>
    </w:pPr>
    <w:rPr>
      <w:b/>
      <w:caps/>
    </w:rPr>
  </w:style>
  <w:style w:type="paragraph" w:styleId="TOC2">
    <w:name w:val="toc 2"/>
    <w:basedOn w:val="Normal"/>
    <w:next w:val="Normal"/>
    <w:autoRedefine/>
    <w:rsid w:val="00E40638"/>
    <w:pPr>
      <w:tabs>
        <w:tab w:val="right" w:leader="dot" w:pos="9072"/>
      </w:tabs>
      <w:spacing w:before="60" w:after="60"/>
      <w:ind w:left="720" w:right="720" w:hanging="720"/>
      <w:jc w:val="left"/>
    </w:pPr>
    <w:rPr>
      <w:smallCaps/>
    </w:rPr>
  </w:style>
  <w:style w:type="paragraph" w:styleId="TOC3">
    <w:name w:val="toc 3"/>
    <w:basedOn w:val="Normal"/>
    <w:next w:val="Normal"/>
    <w:autoRedefine/>
    <w:rsid w:val="00E40638"/>
    <w:pPr>
      <w:tabs>
        <w:tab w:val="right" w:leader="dot" w:pos="9072"/>
      </w:tabs>
      <w:spacing w:before="60" w:after="60"/>
      <w:ind w:left="720" w:right="720" w:hanging="720"/>
      <w:jc w:val="left"/>
    </w:pPr>
    <w:rPr>
      <w:b/>
    </w:rPr>
  </w:style>
  <w:style w:type="paragraph" w:styleId="TOC4">
    <w:name w:val="toc 4"/>
    <w:basedOn w:val="Normal"/>
    <w:next w:val="Normal"/>
    <w:autoRedefine/>
    <w:rsid w:val="00E40638"/>
    <w:pPr>
      <w:tabs>
        <w:tab w:val="right" w:leader="dot" w:pos="9072"/>
      </w:tabs>
      <w:spacing w:before="60" w:after="60"/>
      <w:ind w:left="720" w:right="720" w:hanging="720"/>
      <w:jc w:val="left"/>
    </w:pPr>
  </w:style>
  <w:style w:type="paragraph" w:styleId="TOC5">
    <w:name w:val="toc 5"/>
    <w:basedOn w:val="Normal"/>
    <w:next w:val="Normal"/>
    <w:autoRedefine/>
    <w:rsid w:val="00E40638"/>
    <w:pPr>
      <w:tabs>
        <w:tab w:val="right" w:leader="dot" w:pos="9072"/>
      </w:tabs>
      <w:spacing w:before="60" w:after="60"/>
      <w:ind w:left="720" w:right="720" w:hanging="720"/>
      <w:jc w:val="left"/>
    </w:pPr>
    <w:rPr>
      <w:i/>
    </w:rPr>
  </w:style>
  <w:style w:type="paragraph" w:styleId="TOC6">
    <w:name w:val="toc 6"/>
    <w:basedOn w:val="Normal"/>
    <w:next w:val="Normal"/>
    <w:autoRedefine/>
    <w:semiHidden/>
    <w:rsid w:val="00E40638"/>
    <w:pPr>
      <w:tabs>
        <w:tab w:val="right" w:leader="dot" w:pos="9072"/>
      </w:tabs>
      <w:spacing w:before="60" w:after="60"/>
      <w:ind w:left="720" w:right="720"/>
      <w:jc w:val="left"/>
    </w:pPr>
    <w:rPr>
      <w:sz w:val="20"/>
    </w:rPr>
  </w:style>
  <w:style w:type="paragraph" w:styleId="TOC7">
    <w:name w:val="toc 7"/>
    <w:basedOn w:val="Normal"/>
    <w:next w:val="Normal"/>
    <w:autoRedefine/>
    <w:semiHidden/>
    <w:rsid w:val="00E40638"/>
    <w:pPr>
      <w:tabs>
        <w:tab w:val="right" w:leader="dot" w:pos="9072"/>
      </w:tabs>
      <w:spacing w:before="60" w:after="60"/>
      <w:ind w:left="1100" w:right="720"/>
      <w:jc w:val="left"/>
    </w:pPr>
    <w:rPr>
      <w:sz w:val="20"/>
    </w:rPr>
  </w:style>
  <w:style w:type="paragraph" w:styleId="TOC8">
    <w:name w:val="toc 8"/>
    <w:basedOn w:val="Normal"/>
    <w:next w:val="Normal"/>
    <w:autoRedefine/>
    <w:semiHidden/>
    <w:rsid w:val="00E40638"/>
    <w:pPr>
      <w:tabs>
        <w:tab w:val="right" w:leader="dot" w:pos="9072"/>
      </w:tabs>
      <w:spacing w:before="60" w:after="60"/>
      <w:ind w:left="1321" w:right="720"/>
      <w:jc w:val="left"/>
    </w:pPr>
    <w:rPr>
      <w:sz w:val="20"/>
    </w:rPr>
  </w:style>
  <w:style w:type="paragraph" w:styleId="TOC9">
    <w:name w:val="toc 9"/>
    <w:basedOn w:val="Normal"/>
    <w:next w:val="Normal"/>
    <w:autoRedefine/>
    <w:semiHidden/>
    <w:rsid w:val="00E40638"/>
    <w:pPr>
      <w:tabs>
        <w:tab w:val="right" w:leader="dot" w:pos="9072"/>
      </w:tabs>
      <w:spacing w:before="60" w:after="60"/>
      <w:ind w:left="1542" w:right="720"/>
      <w:jc w:val="left"/>
    </w:pPr>
    <w:rPr>
      <w:sz w:val="20"/>
    </w:rPr>
  </w:style>
  <w:style w:type="paragraph" w:styleId="EnvelopeAddress">
    <w:name w:val="envelope address"/>
    <w:basedOn w:val="Normal"/>
    <w:semiHidden/>
    <w:rsid w:val="00E40638"/>
    <w:pPr>
      <w:framePr w:w="7920" w:h="1980" w:hRule="exact" w:hSpace="180" w:wrap="auto" w:hAnchor="page" w:xAlign="center" w:yAlign="bottom"/>
      <w:ind w:left="2880"/>
    </w:pPr>
    <w:rPr>
      <w:rFonts w:ascii="Arial" w:hAnsi="Arial"/>
      <w:sz w:val="24"/>
    </w:rPr>
  </w:style>
  <w:style w:type="paragraph" w:customStyle="1" w:styleId="Quotation">
    <w:name w:val="Quotation"/>
    <w:basedOn w:val="Normal"/>
    <w:rsid w:val="00E40638"/>
    <w:pPr>
      <w:spacing w:after="240"/>
      <w:ind w:left="720" w:right="720"/>
    </w:pPr>
  </w:style>
  <w:style w:type="paragraph" w:customStyle="1" w:styleId="QuotationDouble">
    <w:name w:val="Quotation Double"/>
    <w:basedOn w:val="Normal"/>
    <w:rsid w:val="00E40638"/>
    <w:pPr>
      <w:spacing w:after="240"/>
      <w:ind w:left="1440" w:right="1440"/>
    </w:pPr>
  </w:style>
  <w:style w:type="paragraph" w:customStyle="1" w:styleId="FootnoteQuotation">
    <w:name w:val="Footnote Quotation"/>
    <w:basedOn w:val="Normal"/>
    <w:rsid w:val="00E40638"/>
    <w:pPr>
      <w:ind w:left="720" w:right="720"/>
    </w:pPr>
    <w:rPr>
      <w:sz w:val="20"/>
    </w:rPr>
  </w:style>
  <w:style w:type="paragraph" w:styleId="Footer">
    <w:name w:val="footer"/>
    <w:basedOn w:val="Normal"/>
    <w:link w:val="FooterChar"/>
    <w:uiPriority w:val="99"/>
    <w:rsid w:val="00E40638"/>
    <w:pPr>
      <w:tabs>
        <w:tab w:val="center" w:pos="4513"/>
        <w:tab w:val="right" w:pos="9027"/>
      </w:tabs>
    </w:pPr>
  </w:style>
  <w:style w:type="character" w:customStyle="1" w:styleId="FooterChar">
    <w:name w:val="Footer Char"/>
    <w:link w:val="Footer"/>
    <w:uiPriority w:val="99"/>
    <w:locked/>
    <w:rsid w:val="00957ADA"/>
    <w:rPr>
      <w:rFonts w:cs="Times New Roman"/>
      <w:sz w:val="22"/>
      <w:lang w:val="en-GB" w:eastAsia="en-GB"/>
    </w:rPr>
  </w:style>
  <w:style w:type="paragraph" w:styleId="Header">
    <w:name w:val="header"/>
    <w:basedOn w:val="Normal"/>
    <w:link w:val="HeaderChar"/>
    <w:rsid w:val="00E40638"/>
    <w:pPr>
      <w:tabs>
        <w:tab w:val="center" w:pos="4513"/>
        <w:tab w:val="right" w:pos="9027"/>
      </w:tabs>
      <w:jc w:val="left"/>
    </w:pPr>
  </w:style>
  <w:style w:type="character" w:customStyle="1" w:styleId="HeaderChar">
    <w:name w:val="Header Char"/>
    <w:link w:val="Header"/>
    <w:semiHidden/>
    <w:locked/>
    <w:rsid w:val="00957ADA"/>
    <w:rPr>
      <w:rFonts w:cs="Times New Roman"/>
      <w:sz w:val="22"/>
      <w:lang w:val="en-GB" w:eastAsia="en-GB"/>
    </w:rPr>
  </w:style>
  <w:style w:type="paragraph" w:customStyle="1" w:styleId="CharCharChar">
    <w:name w:val="Char Char Char"/>
    <w:basedOn w:val="Normal"/>
    <w:next w:val="Normal"/>
    <w:rsid w:val="00B87E63"/>
    <w:pPr>
      <w:tabs>
        <w:tab w:val="clear" w:pos="720"/>
      </w:tabs>
      <w:spacing w:after="160" w:line="240" w:lineRule="exact"/>
      <w:jc w:val="left"/>
    </w:pPr>
    <w:rPr>
      <w:rFonts w:ascii="Tahoma" w:hAnsi="Tahoma"/>
      <w:sz w:val="24"/>
      <w:lang w:val="en-US" w:eastAsia="en-US"/>
    </w:rPr>
  </w:style>
  <w:style w:type="paragraph" w:customStyle="1" w:styleId="CharChar">
    <w:name w:val="Char Char"/>
    <w:basedOn w:val="Normal"/>
    <w:next w:val="Normal"/>
    <w:rsid w:val="0016535C"/>
    <w:pPr>
      <w:tabs>
        <w:tab w:val="clear" w:pos="720"/>
      </w:tabs>
      <w:spacing w:after="160" w:line="240" w:lineRule="exact"/>
      <w:jc w:val="left"/>
    </w:pPr>
    <w:rPr>
      <w:rFonts w:ascii="Tahoma" w:hAnsi="Tahoma" w:cs="Angsana New"/>
      <w:sz w:val="24"/>
      <w:lang w:val="en-US" w:eastAsia="en-US"/>
    </w:rPr>
  </w:style>
  <w:style w:type="character" w:styleId="PageNumber">
    <w:name w:val="page number"/>
    <w:basedOn w:val="DefaultParagraphFont"/>
    <w:rsid w:val="009722C1"/>
  </w:style>
  <w:style w:type="character" w:styleId="Hyperlink">
    <w:name w:val="Hyperlink"/>
    <w:uiPriority w:val="99"/>
    <w:unhideWhenUsed/>
    <w:rsid w:val="00A1771A"/>
    <w:rPr>
      <w:color w:val="0000FF"/>
      <w:u w:val="single"/>
    </w:rPr>
  </w:style>
  <w:style w:type="paragraph" w:styleId="List">
    <w:name w:val="List"/>
    <w:basedOn w:val="Normal"/>
    <w:uiPriority w:val="99"/>
    <w:semiHidden/>
    <w:unhideWhenUsed/>
    <w:rsid w:val="00A1771A"/>
    <w:pPr>
      <w:ind w:left="283" w:hanging="283"/>
      <w:contextualSpacing/>
    </w:pPr>
  </w:style>
  <w:style w:type="paragraph" w:styleId="ListParagraph">
    <w:name w:val="List Paragraph"/>
    <w:basedOn w:val="Normal"/>
    <w:uiPriority w:val="34"/>
    <w:qFormat/>
    <w:rsid w:val="001A0027"/>
    <w:pPr>
      <w:tabs>
        <w:tab w:val="clear" w:pos="720"/>
      </w:tabs>
      <w:ind w:left="720"/>
      <w:contextualSpacing/>
    </w:pPr>
    <w:rPr>
      <w:rFonts w:ascii="Verdana" w:eastAsia="Calibri" w:hAnsi="Verdana"/>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714">
      <w:bodyDiv w:val="1"/>
      <w:marLeft w:val="0"/>
      <w:marRight w:val="0"/>
      <w:marTop w:val="0"/>
      <w:marBottom w:val="0"/>
      <w:divBdr>
        <w:top w:val="none" w:sz="0" w:space="0" w:color="auto"/>
        <w:left w:val="none" w:sz="0" w:space="0" w:color="auto"/>
        <w:bottom w:val="none" w:sz="0" w:space="0" w:color="auto"/>
        <w:right w:val="none" w:sz="0" w:space="0" w:color="auto"/>
      </w:divBdr>
    </w:div>
    <w:div w:id="66463977">
      <w:bodyDiv w:val="1"/>
      <w:marLeft w:val="0"/>
      <w:marRight w:val="0"/>
      <w:marTop w:val="0"/>
      <w:marBottom w:val="0"/>
      <w:divBdr>
        <w:top w:val="none" w:sz="0" w:space="0" w:color="auto"/>
        <w:left w:val="none" w:sz="0" w:space="0" w:color="auto"/>
        <w:bottom w:val="none" w:sz="0" w:space="0" w:color="auto"/>
        <w:right w:val="none" w:sz="0" w:space="0" w:color="auto"/>
      </w:divBdr>
    </w:div>
    <w:div w:id="138543869">
      <w:bodyDiv w:val="1"/>
      <w:marLeft w:val="0"/>
      <w:marRight w:val="0"/>
      <w:marTop w:val="0"/>
      <w:marBottom w:val="0"/>
      <w:divBdr>
        <w:top w:val="none" w:sz="0" w:space="0" w:color="auto"/>
        <w:left w:val="none" w:sz="0" w:space="0" w:color="auto"/>
        <w:bottom w:val="none" w:sz="0" w:space="0" w:color="auto"/>
        <w:right w:val="none" w:sz="0" w:space="0" w:color="auto"/>
      </w:divBdr>
    </w:div>
    <w:div w:id="248319087">
      <w:bodyDiv w:val="1"/>
      <w:marLeft w:val="0"/>
      <w:marRight w:val="0"/>
      <w:marTop w:val="0"/>
      <w:marBottom w:val="0"/>
      <w:divBdr>
        <w:top w:val="none" w:sz="0" w:space="0" w:color="auto"/>
        <w:left w:val="none" w:sz="0" w:space="0" w:color="auto"/>
        <w:bottom w:val="none" w:sz="0" w:space="0" w:color="auto"/>
        <w:right w:val="none" w:sz="0" w:space="0" w:color="auto"/>
      </w:divBdr>
    </w:div>
    <w:div w:id="577982722">
      <w:bodyDiv w:val="1"/>
      <w:marLeft w:val="0"/>
      <w:marRight w:val="0"/>
      <w:marTop w:val="0"/>
      <w:marBottom w:val="0"/>
      <w:divBdr>
        <w:top w:val="none" w:sz="0" w:space="0" w:color="auto"/>
        <w:left w:val="none" w:sz="0" w:space="0" w:color="auto"/>
        <w:bottom w:val="none" w:sz="0" w:space="0" w:color="auto"/>
        <w:right w:val="none" w:sz="0" w:space="0" w:color="auto"/>
      </w:divBdr>
    </w:div>
    <w:div w:id="614941690">
      <w:bodyDiv w:val="1"/>
      <w:marLeft w:val="0"/>
      <w:marRight w:val="0"/>
      <w:marTop w:val="0"/>
      <w:marBottom w:val="0"/>
      <w:divBdr>
        <w:top w:val="none" w:sz="0" w:space="0" w:color="auto"/>
        <w:left w:val="none" w:sz="0" w:space="0" w:color="auto"/>
        <w:bottom w:val="none" w:sz="0" w:space="0" w:color="auto"/>
        <w:right w:val="none" w:sz="0" w:space="0" w:color="auto"/>
      </w:divBdr>
    </w:div>
    <w:div w:id="793792992">
      <w:bodyDiv w:val="1"/>
      <w:marLeft w:val="0"/>
      <w:marRight w:val="0"/>
      <w:marTop w:val="0"/>
      <w:marBottom w:val="0"/>
      <w:divBdr>
        <w:top w:val="none" w:sz="0" w:space="0" w:color="auto"/>
        <w:left w:val="none" w:sz="0" w:space="0" w:color="auto"/>
        <w:bottom w:val="none" w:sz="0" w:space="0" w:color="auto"/>
        <w:right w:val="none" w:sz="0" w:space="0" w:color="auto"/>
      </w:divBdr>
    </w:div>
    <w:div w:id="815493981">
      <w:bodyDiv w:val="1"/>
      <w:marLeft w:val="0"/>
      <w:marRight w:val="0"/>
      <w:marTop w:val="0"/>
      <w:marBottom w:val="0"/>
      <w:divBdr>
        <w:top w:val="none" w:sz="0" w:space="0" w:color="auto"/>
        <w:left w:val="none" w:sz="0" w:space="0" w:color="auto"/>
        <w:bottom w:val="none" w:sz="0" w:space="0" w:color="auto"/>
        <w:right w:val="none" w:sz="0" w:space="0" w:color="auto"/>
      </w:divBdr>
    </w:div>
    <w:div w:id="843937590">
      <w:bodyDiv w:val="1"/>
      <w:marLeft w:val="0"/>
      <w:marRight w:val="0"/>
      <w:marTop w:val="0"/>
      <w:marBottom w:val="0"/>
      <w:divBdr>
        <w:top w:val="none" w:sz="0" w:space="0" w:color="auto"/>
        <w:left w:val="none" w:sz="0" w:space="0" w:color="auto"/>
        <w:bottom w:val="none" w:sz="0" w:space="0" w:color="auto"/>
        <w:right w:val="none" w:sz="0" w:space="0" w:color="auto"/>
      </w:divBdr>
    </w:div>
    <w:div w:id="864175710">
      <w:bodyDiv w:val="1"/>
      <w:marLeft w:val="0"/>
      <w:marRight w:val="0"/>
      <w:marTop w:val="0"/>
      <w:marBottom w:val="0"/>
      <w:divBdr>
        <w:top w:val="none" w:sz="0" w:space="0" w:color="auto"/>
        <w:left w:val="none" w:sz="0" w:space="0" w:color="auto"/>
        <w:bottom w:val="none" w:sz="0" w:space="0" w:color="auto"/>
        <w:right w:val="none" w:sz="0" w:space="0" w:color="auto"/>
      </w:divBdr>
    </w:div>
    <w:div w:id="911701044">
      <w:bodyDiv w:val="1"/>
      <w:marLeft w:val="0"/>
      <w:marRight w:val="0"/>
      <w:marTop w:val="0"/>
      <w:marBottom w:val="0"/>
      <w:divBdr>
        <w:top w:val="none" w:sz="0" w:space="0" w:color="auto"/>
        <w:left w:val="none" w:sz="0" w:space="0" w:color="auto"/>
        <w:bottom w:val="none" w:sz="0" w:space="0" w:color="auto"/>
        <w:right w:val="none" w:sz="0" w:space="0" w:color="auto"/>
      </w:divBdr>
    </w:div>
    <w:div w:id="1167864419">
      <w:bodyDiv w:val="1"/>
      <w:marLeft w:val="0"/>
      <w:marRight w:val="0"/>
      <w:marTop w:val="0"/>
      <w:marBottom w:val="0"/>
      <w:divBdr>
        <w:top w:val="none" w:sz="0" w:space="0" w:color="auto"/>
        <w:left w:val="none" w:sz="0" w:space="0" w:color="auto"/>
        <w:bottom w:val="none" w:sz="0" w:space="0" w:color="auto"/>
        <w:right w:val="none" w:sz="0" w:space="0" w:color="auto"/>
      </w:divBdr>
    </w:div>
    <w:div w:id="1206218104">
      <w:bodyDiv w:val="1"/>
      <w:marLeft w:val="0"/>
      <w:marRight w:val="0"/>
      <w:marTop w:val="0"/>
      <w:marBottom w:val="0"/>
      <w:divBdr>
        <w:top w:val="none" w:sz="0" w:space="0" w:color="auto"/>
        <w:left w:val="none" w:sz="0" w:space="0" w:color="auto"/>
        <w:bottom w:val="none" w:sz="0" w:space="0" w:color="auto"/>
        <w:right w:val="none" w:sz="0" w:space="0" w:color="auto"/>
      </w:divBdr>
    </w:div>
    <w:div w:id="1251622842">
      <w:bodyDiv w:val="1"/>
      <w:marLeft w:val="0"/>
      <w:marRight w:val="0"/>
      <w:marTop w:val="0"/>
      <w:marBottom w:val="0"/>
      <w:divBdr>
        <w:top w:val="none" w:sz="0" w:space="0" w:color="auto"/>
        <w:left w:val="none" w:sz="0" w:space="0" w:color="auto"/>
        <w:bottom w:val="none" w:sz="0" w:space="0" w:color="auto"/>
        <w:right w:val="none" w:sz="0" w:space="0" w:color="auto"/>
      </w:divBdr>
    </w:div>
    <w:div w:id="1277564362">
      <w:bodyDiv w:val="1"/>
      <w:marLeft w:val="0"/>
      <w:marRight w:val="0"/>
      <w:marTop w:val="0"/>
      <w:marBottom w:val="0"/>
      <w:divBdr>
        <w:top w:val="none" w:sz="0" w:space="0" w:color="auto"/>
        <w:left w:val="none" w:sz="0" w:space="0" w:color="auto"/>
        <w:bottom w:val="none" w:sz="0" w:space="0" w:color="auto"/>
        <w:right w:val="none" w:sz="0" w:space="0" w:color="auto"/>
      </w:divBdr>
    </w:div>
    <w:div w:id="1526867562">
      <w:bodyDiv w:val="1"/>
      <w:marLeft w:val="0"/>
      <w:marRight w:val="0"/>
      <w:marTop w:val="0"/>
      <w:marBottom w:val="0"/>
      <w:divBdr>
        <w:top w:val="none" w:sz="0" w:space="0" w:color="auto"/>
        <w:left w:val="none" w:sz="0" w:space="0" w:color="auto"/>
        <w:bottom w:val="none" w:sz="0" w:space="0" w:color="auto"/>
        <w:right w:val="none" w:sz="0" w:space="0" w:color="auto"/>
      </w:divBdr>
    </w:div>
    <w:div w:id="1785688238">
      <w:bodyDiv w:val="1"/>
      <w:marLeft w:val="0"/>
      <w:marRight w:val="0"/>
      <w:marTop w:val="0"/>
      <w:marBottom w:val="0"/>
      <w:divBdr>
        <w:top w:val="none" w:sz="0" w:space="0" w:color="auto"/>
        <w:left w:val="none" w:sz="0" w:space="0" w:color="auto"/>
        <w:bottom w:val="none" w:sz="0" w:space="0" w:color="auto"/>
        <w:right w:val="none" w:sz="0" w:space="0" w:color="auto"/>
      </w:divBdr>
    </w:div>
    <w:div w:id="1975214633">
      <w:bodyDiv w:val="1"/>
      <w:marLeft w:val="0"/>
      <w:marRight w:val="0"/>
      <w:marTop w:val="0"/>
      <w:marBottom w:val="0"/>
      <w:divBdr>
        <w:top w:val="none" w:sz="0" w:space="0" w:color="auto"/>
        <w:left w:val="none" w:sz="0" w:space="0" w:color="auto"/>
        <w:bottom w:val="none" w:sz="0" w:space="0" w:color="auto"/>
        <w:right w:val="none" w:sz="0" w:space="0" w:color="auto"/>
      </w:divBdr>
    </w:div>
    <w:div w:id="20997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4A8A-AAB5-496D-BC95-2BB8AC5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1112</Words>
  <Characters>6339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Tentative Draft Programme</vt:lpstr>
      <vt:lpstr>Tentative Draft Programme</vt:lpstr>
    </vt:vector>
  </TitlesOfParts>
  <Company>WTO</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Draft Programme</dc:title>
  <dc:subject/>
  <dc:creator>Lim</dc:creator>
  <cp:keywords/>
  <cp:lastModifiedBy>Unctad User</cp:lastModifiedBy>
  <cp:revision>5</cp:revision>
  <cp:lastPrinted>2018-06-08T07:54:00Z</cp:lastPrinted>
  <dcterms:created xsi:type="dcterms:W3CDTF">2018-12-13T15:16:00Z</dcterms:created>
  <dcterms:modified xsi:type="dcterms:W3CDTF">2018-12-13T15:47:00Z</dcterms:modified>
</cp:coreProperties>
</file>